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BB" w:rsidRPr="008D20EE" w:rsidRDefault="00041CB2" w:rsidP="00C90F5B">
      <w:pPr>
        <w:spacing w:after="0" w:line="240" w:lineRule="auto"/>
        <w:ind w:left="-284"/>
        <w:jc w:val="center"/>
        <w:rPr>
          <w:rFonts w:ascii="Times New Roman" w:eastAsia="Times New Roman" w:hAnsi="Times New Roman" w:cs="Times New Roman"/>
          <w:b/>
        </w:rPr>
      </w:pPr>
      <w:r w:rsidRPr="00216DF9">
        <w:rPr>
          <w:rFonts w:ascii="Times New Roman" w:eastAsia="Times New Roman" w:hAnsi="Times New Roman" w:cs="Times New Roman"/>
          <w:b/>
        </w:rPr>
        <w:t>ГРАЖДАНСКО-</w:t>
      </w:r>
      <w:r w:rsidR="00EF154F" w:rsidRPr="00216DF9">
        <w:rPr>
          <w:rFonts w:ascii="Times New Roman" w:eastAsia="Times New Roman" w:hAnsi="Times New Roman" w:cs="Times New Roman"/>
          <w:b/>
        </w:rPr>
        <w:t>ПРАВОВОЙ ДОГОВОР</w:t>
      </w:r>
      <w:r w:rsidR="007D0FD7" w:rsidRPr="00216DF9">
        <w:rPr>
          <w:rFonts w:ascii="Times New Roman" w:eastAsia="Times New Roman" w:hAnsi="Times New Roman" w:cs="Times New Roman"/>
          <w:b/>
        </w:rPr>
        <w:t xml:space="preserve"> </w:t>
      </w:r>
      <w:r w:rsidR="00EF154F" w:rsidRPr="00216DF9">
        <w:rPr>
          <w:rFonts w:ascii="Times New Roman" w:eastAsia="Times New Roman" w:hAnsi="Times New Roman" w:cs="Times New Roman"/>
          <w:b/>
        </w:rPr>
        <w:t xml:space="preserve">№ </w:t>
      </w:r>
      <w:r w:rsidR="008D20EE" w:rsidRPr="008D20EE">
        <w:rPr>
          <w:rFonts w:ascii="Times New Roman" w:eastAsia="Times New Roman" w:hAnsi="Times New Roman" w:cs="Times New Roman"/>
          <w:b/>
          <w:u w:val="single"/>
        </w:rPr>
        <w:t>87/19</w:t>
      </w:r>
    </w:p>
    <w:p w:rsidR="007C101B" w:rsidRDefault="009A7E39" w:rsidP="00C90F5B">
      <w:pPr>
        <w:spacing w:after="0" w:line="240" w:lineRule="auto"/>
        <w:ind w:left="-284"/>
        <w:jc w:val="center"/>
        <w:rPr>
          <w:rFonts w:ascii="Times New Roman" w:eastAsia="Times New Roman" w:hAnsi="Times New Roman" w:cs="Times New Roman"/>
          <w:b/>
        </w:rPr>
      </w:pPr>
      <w:r w:rsidRPr="00216DF9">
        <w:rPr>
          <w:rFonts w:ascii="Times New Roman" w:eastAsia="Times New Roman" w:hAnsi="Times New Roman" w:cs="Times New Roman"/>
          <w:b/>
        </w:rPr>
        <w:t xml:space="preserve">на </w:t>
      </w:r>
      <w:r w:rsidR="00B04C2D">
        <w:rPr>
          <w:rFonts w:ascii="Times New Roman" w:eastAsia="Times New Roman" w:hAnsi="Times New Roman" w:cs="Times New Roman"/>
          <w:b/>
        </w:rPr>
        <w:t>выполнение работ</w:t>
      </w:r>
      <w:r w:rsidR="008D20EE" w:rsidRPr="008D20EE">
        <w:rPr>
          <w:rFonts w:ascii="Times New Roman" w:eastAsia="Times New Roman" w:hAnsi="Times New Roman" w:cs="Times New Roman"/>
          <w:b/>
        </w:rPr>
        <w:t xml:space="preserve"> </w:t>
      </w:r>
      <w:r w:rsidR="008D20EE">
        <w:rPr>
          <w:rFonts w:ascii="Times New Roman" w:eastAsia="Times New Roman" w:hAnsi="Times New Roman" w:cs="Times New Roman"/>
          <w:b/>
        </w:rPr>
        <w:t xml:space="preserve">по замене </w:t>
      </w:r>
      <w:r w:rsidR="007771A6">
        <w:rPr>
          <w:rFonts w:ascii="Times New Roman" w:eastAsia="Times New Roman" w:hAnsi="Times New Roman" w:cs="Times New Roman"/>
          <w:b/>
        </w:rPr>
        <w:t>люминесцентных</w:t>
      </w:r>
      <w:r w:rsidR="00AE17E3">
        <w:rPr>
          <w:rFonts w:ascii="Times New Roman" w:eastAsia="Times New Roman" w:hAnsi="Times New Roman" w:cs="Times New Roman"/>
          <w:b/>
        </w:rPr>
        <w:t xml:space="preserve"> светильников на светодиодные</w:t>
      </w:r>
    </w:p>
    <w:p w:rsidR="007771A6" w:rsidRPr="008D20EE" w:rsidRDefault="007771A6" w:rsidP="00C90F5B">
      <w:pPr>
        <w:spacing w:after="0" w:line="240" w:lineRule="auto"/>
        <w:ind w:left="-284"/>
        <w:jc w:val="center"/>
        <w:rPr>
          <w:rFonts w:ascii="Times New Roman" w:eastAsia="Times New Roman" w:hAnsi="Times New Roman" w:cs="Times New Roman"/>
          <w:b/>
        </w:rPr>
      </w:pPr>
      <w:r>
        <w:rPr>
          <w:rFonts w:ascii="Times New Roman" w:eastAsia="Times New Roman" w:hAnsi="Times New Roman" w:cs="Times New Roman"/>
          <w:b/>
        </w:rPr>
        <w:t>в ГАУСО МО «Солнечногорский ПНИ»</w:t>
      </w:r>
    </w:p>
    <w:p w:rsidR="00C75DF1" w:rsidRPr="00216DF9" w:rsidRDefault="00C75DF1" w:rsidP="00C90F5B">
      <w:pPr>
        <w:keepNext/>
        <w:tabs>
          <w:tab w:val="left" w:pos="540"/>
        </w:tabs>
        <w:suppressAutoHyphens/>
        <w:spacing w:after="0" w:line="240" w:lineRule="auto"/>
        <w:ind w:right="81"/>
        <w:outlineLvl w:val="3"/>
        <w:rPr>
          <w:rFonts w:ascii="Times New Roman" w:hAnsi="Times New Roman" w:cs="Times New Roman"/>
          <w:bCs/>
          <w:caps/>
          <w:smallCaps/>
        </w:rPr>
      </w:pPr>
    </w:p>
    <w:p w:rsidR="00184D92" w:rsidRPr="00216DF9" w:rsidRDefault="009E55F7" w:rsidP="00C90F5B">
      <w:pPr>
        <w:spacing w:after="0" w:line="240" w:lineRule="auto"/>
        <w:ind w:left="-284"/>
        <w:jc w:val="both"/>
        <w:rPr>
          <w:rFonts w:ascii="Times New Roman" w:eastAsia="Times New Roman" w:hAnsi="Times New Roman" w:cs="Times New Roman"/>
        </w:rPr>
      </w:pPr>
      <w:r w:rsidRPr="00216DF9">
        <w:rPr>
          <w:rFonts w:ascii="Times New Roman" w:eastAsia="Times New Roman" w:hAnsi="Times New Roman" w:cs="Times New Roman"/>
        </w:rPr>
        <w:t>Московская область,</w:t>
      </w:r>
    </w:p>
    <w:p w:rsidR="00F86D2D" w:rsidRPr="00216DF9" w:rsidRDefault="007D4F59" w:rsidP="00C223F3">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дер. Шахматово</w:t>
      </w:r>
      <w:r w:rsidR="009E55F7" w:rsidRPr="00216DF9">
        <w:rPr>
          <w:rFonts w:ascii="Times New Roman" w:eastAsia="Times New Roman" w:hAnsi="Times New Roman" w:cs="Times New Roman"/>
        </w:rPr>
        <w:t xml:space="preserve">                                                                </w:t>
      </w:r>
      <w:r w:rsidR="008109C9" w:rsidRPr="00216DF9">
        <w:rPr>
          <w:rFonts w:ascii="Times New Roman" w:eastAsia="Times New Roman" w:hAnsi="Times New Roman" w:cs="Times New Roman"/>
        </w:rPr>
        <w:t xml:space="preserve">                </w:t>
      </w:r>
      <w:r w:rsidR="00DC6F37">
        <w:rPr>
          <w:rFonts w:ascii="Times New Roman" w:eastAsia="Times New Roman" w:hAnsi="Times New Roman" w:cs="Times New Roman"/>
        </w:rPr>
        <w:t xml:space="preserve">       </w:t>
      </w:r>
      <w:r w:rsidR="00DC6F37">
        <w:rPr>
          <w:rFonts w:ascii="Times New Roman" w:eastAsia="Times New Roman" w:hAnsi="Times New Roman" w:cs="Times New Roman"/>
        </w:rPr>
        <w:tab/>
      </w:r>
      <w:r w:rsidR="00DC2D29">
        <w:rPr>
          <w:rFonts w:ascii="Times New Roman" w:eastAsia="Times New Roman" w:hAnsi="Times New Roman" w:cs="Times New Roman"/>
        </w:rPr>
        <w:tab/>
      </w:r>
      <w:r w:rsidR="00CD7233">
        <w:rPr>
          <w:rFonts w:ascii="Times New Roman" w:eastAsia="Times New Roman" w:hAnsi="Times New Roman" w:cs="Times New Roman"/>
        </w:rPr>
        <w:t>«05</w:t>
      </w:r>
      <w:r w:rsidR="000D7E31" w:rsidRPr="00216DF9">
        <w:rPr>
          <w:rFonts w:ascii="Times New Roman" w:eastAsia="Times New Roman" w:hAnsi="Times New Roman" w:cs="Times New Roman"/>
        </w:rPr>
        <w:t>»</w:t>
      </w:r>
      <w:r w:rsidR="00C223F3">
        <w:rPr>
          <w:rFonts w:ascii="Times New Roman" w:eastAsia="Times New Roman" w:hAnsi="Times New Roman" w:cs="Times New Roman"/>
        </w:rPr>
        <w:t> </w:t>
      </w:r>
      <w:r w:rsidR="00CD7233">
        <w:rPr>
          <w:rFonts w:ascii="Times New Roman" w:eastAsia="Times New Roman" w:hAnsi="Times New Roman" w:cs="Times New Roman"/>
        </w:rPr>
        <w:t xml:space="preserve">августа </w:t>
      </w:r>
      <w:r w:rsidR="009E55F7" w:rsidRPr="00216DF9">
        <w:rPr>
          <w:rFonts w:ascii="Times New Roman" w:eastAsia="Times New Roman" w:hAnsi="Times New Roman" w:cs="Times New Roman"/>
        </w:rPr>
        <w:t>201</w:t>
      </w:r>
      <w:r w:rsidR="00C223F3">
        <w:rPr>
          <w:rFonts w:ascii="Times New Roman" w:eastAsia="Times New Roman" w:hAnsi="Times New Roman" w:cs="Times New Roman"/>
        </w:rPr>
        <w:t>9 </w:t>
      </w:r>
      <w:r w:rsidR="009E55F7" w:rsidRPr="00216DF9">
        <w:rPr>
          <w:rFonts w:ascii="Times New Roman" w:eastAsia="Times New Roman" w:hAnsi="Times New Roman" w:cs="Times New Roman"/>
        </w:rPr>
        <w:t>года</w:t>
      </w:r>
      <w:r w:rsidR="009E55F7" w:rsidRPr="00216DF9">
        <w:rPr>
          <w:rFonts w:ascii="Times New Roman" w:eastAsia="Times New Roman" w:hAnsi="Times New Roman" w:cs="Times New Roman"/>
        </w:rPr>
        <w:tab/>
      </w:r>
      <w:r w:rsidR="009E55F7" w:rsidRPr="00216DF9">
        <w:rPr>
          <w:rFonts w:ascii="Times New Roman" w:eastAsia="Times New Roman" w:hAnsi="Times New Roman" w:cs="Times New Roman"/>
        </w:rPr>
        <w:tab/>
      </w:r>
      <w:r w:rsidR="009E55F7" w:rsidRPr="00216DF9">
        <w:rPr>
          <w:rFonts w:ascii="Times New Roman" w:eastAsia="Times New Roman" w:hAnsi="Times New Roman" w:cs="Times New Roman"/>
        </w:rPr>
        <w:tab/>
      </w:r>
    </w:p>
    <w:p w:rsidR="00A6346D" w:rsidRDefault="00FE00BB" w:rsidP="00C90F5B">
      <w:pPr>
        <w:widowControl w:val="0"/>
        <w:autoSpaceDE w:val="0"/>
        <w:autoSpaceDN w:val="0"/>
        <w:spacing w:after="0" w:line="240" w:lineRule="auto"/>
        <w:ind w:left="-284" w:firstLine="568"/>
        <w:jc w:val="both"/>
        <w:rPr>
          <w:rFonts w:ascii="Times New Roman" w:eastAsia="Calibri" w:hAnsi="Times New Roman" w:cs="Times New Roman"/>
        </w:rPr>
      </w:pPr>
      <w:r w:rsidRPr="00216DF9">
        <w:rPr>
          <w:rFonts w:ascii="Times New Roman" w:eastAsia="Calibri" w:hAnsi="Times New Roman" w:cs="Times New Roman"/>
          <w:b/>
        </w:rPr>
        <w:t xml:space="preserve">Государственное </w:t>
      </w:r>
      <w:r w:rsidR="00A6346D">
        <w:rPr>
          <w:rFonts w:ascii="Times New Roman" w:eastAsia="Calibri" w:hAnsi="Times New Roman" w:cs="Times New Roman"/>
          <w:b/>
        </w:rPr>
        <w:t>автономное</w:t>
      </w:r>
      <w:r w:rsidRPr="00216DF9">
        <w:rPr>
          <w:rFonts w:ascii="Times New Roman" w:eastAsia="Calibri" w:hAnsi="Times New Roman" w:cs="Times New Roman"/>
          <w:b/>
        </w:rPr>
        <w:t xml:space="preserve"> учреждение социального обслуживания Московской области «</w:t>
      </w:r>
      <w:r w:rsidR="00A6346D">
        <w:rPr>
          <w:rFonts w:ascii="Times New Roman" w:eastAsia="Calibri" w:hAnsi="Times New Roman" w:cs="Times New Roman"/>
          <w:b/>
        </w:rPr>
        <w:t>Солнечногорский</w:t>
      </w:r>
      <w:r w:rsidRPr="00216DF9">
        <w:rPr>
          <w:rFonts w:ascii="Times New Roman" w:eastAsia="Calibri" w:hAnsi="Times New Roman" w:cs="Times New Roman"/>
          <w:b/>
        </w:rPr>
        <w:t xml:space="preserve"> психоневрологический интернат» (Г</w:t>
      </w:r>
      <w:r w:rsidR="00A6346D">
        <w:rPr>
          <w:rFonts w:ascii="Times New Roman" w:eastAsia="Calibri" w:hAnsi="Times New Roman" w:cs="Times New Roman"/>
          <w:b/>
        </w:rPr>
        <w:t>А</w:t>
      </w:r>
      <w:r w:rsidRPr="00216DF9">
        <w:rPr>
          <w:rFonts w:ascii="Times New Roman" w:eastAsia="Calibri" w:hAnsi="Times New Roman" w:cs="Times New Roman"/>
          <w:b/>
        </w:rPr>
        <w:t>УСО МО «</w:t>
      </w:r>
      <w:r w:rsidR="00A6346D">
        <w:rPr>
          <w:rFonts w:ascii="Times New Roman" w:eastAsia="Calibri" w:hAnsi="Times New Roman" w:cs="Times New Roman"/>
          <w:b/>
        </w:rPr>
        <w:t>Солнечногорский</w:t>
      </w:r>
      <w:r w:rsidRPr="00216DF9">
        <w:rPr>
          <w:rFonts w:ascii="Times New Roman" w:eastAsia="Calibri" w:hAnsi="Times New Roman" w:cs="Times New Roman"/>
          <w:b/>
        </w:rPr>
        <w:t xml:space="preserve"> </w:t>
      </w:r>
      <w:r w:rsidR="00A6346D">
        <w:rPr>
          <w:rFonts w:ascii="Times New Roman" w:eastAsia="Calibri" w:hAnsi="Times New Roman" w:cs="Times New Roman"/>
          <w:b/>
        </w:rPr>
        <w:t>ПНИ</w:t>
      </w:r>
      <w:r w:rsidRPr="00216DF9">
        <w:rPr>
          <w:rFonts w:ascii="Times New Roman" w:eastAsia="Calibri" w:hAnsi="Times New Roman" w:cs="Times New Roman"/>
          <w:b/>
        </w:rPr>
        <w:t>»)</w:t>
      </w:r>
      <w:r w:rsidRPr="00216DF9">
        <w:rPr>
          <w:rFonts w:ascii="Times New Roman" w:eastAsia="Calibri" w:hAnsi="Times New Roman" w:cs="Times New Roman"/>
        </w:rPr>
        <w:t xml:space="preserve">, именуемое в дальнейшем </w:t>
      </w:r>
      <w:r w:rsidRPr="00216DF9">
        <w:rPr>
          <w:rFonts w:ascii="Times New Roman" w:eastAsia="Calibri" w:hAnsi="Times New Roman" w:cs="Times New Roman"/>
          <w:b/>
        </w:rPr>
        <w:t>«Заказчик»</w:t>
      </w:r>
      <w:r w:rsidRPr="00216DF9">
        <w:rPr>
          <w:rFonts w:ascii="Times New Roman" w:eastAsia="Calibri" w:hAnsi="Times New Roman" w:cs="Times New Roman"/>
        </w:rPr>
        <w:t xml:space="preserve">, в лице </w:t>
      </w:r>
      <w:r w:rsidR="00CD7233">
        <w:rPr>
          <w:rFonts w:ascii="Times New Roman" w:eastAsia="Calibri" w:hAnsi="Times New Roman" w:cs="Times New Roman"/>
        </w:rPr>
        <w:t xml:space="preserve">и.о. </w:t>
      </w:r>
      <w:r w:rsidRPr="00216DF9">
        <w:rPr>
          <w:rFonts w:ascii="Times New Roman" w:eastAsia="Calibri" w:hAnsi="Times New Roman" w:cs="Times New Roman"/>
        </w:rPr>
        <w:t xml:space="preserve">директора </w:t>
      </w:r>
      <w:r w:rsidR="00CD7233">
        <w:rPr>
          <w:rFonts w:ascii="Times New Roman" w:eastAsia="Calibri" w:hAnsi="Times New Roman" w:cs="Times New Roman"/>
        </w:rPr>
        <w:t>Рогачева Антона Игоревича</w:t>
      </w:r>
      <w:r w:rsidRPr="00216DF9">
        <w:rPr>
          <w:rFonts w:ascii="Times New Roman" w:eastAsia="Calibri" w:hAnsi="Times New Roman" w:cs="Times New Roman"/>
        </w:rPr>
        <w:t>, действующего на основании Устава</w:t>
      </w:r>
      <w:r w:rsidR="00CD7233">
        <w:rPr>
          <w:rFonts w:ascii="Times New Roman" w:eastAsia="Calibri" w:hAnsi="Times New Roman" w:cs="Times New Roman"/>
        </w:rPr>
        <w:t xml:space="preserve"> и приказа Министра социального развития Московской области №78-од от 18.06.2019 года</w:t>
      </w:r>
      <w:r w:rsidRPr="00216DF9">
        <w:rPr>
          <w:rFonts w:ascii="Times New Roman" w:eastAsia="Calibri" w:hAnsi="Times New Roman" w:cs="Times New Roman"/>
        </w:rPr>
        <w:t xml:space="preserve">, с одной стороны, и </w:t>
      </w:r>
    </w:p>
    <w:p w:rsidR="00DC6F37" w:rsidRDefault="00C325FA"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C325FA">
        <w:rPr>
          <w:rFonts w:ascii="Times New Roman" w:eastAsia="Calibri" w:hAnsi="Times New Roman" w:cs="Times New Roman"/>
          <w:b/>
        </w:rPr>
        <w:t>Индивидуальный предприниматель Стальченко Артем Николаевич</w:t>
      </w:r>
      <w:r w:rsidR="00FE00BB" w:rsidRPr="00C325FA">
        <w:rPr>
          <w:rFonts w:ascii="Times New Roman" w:eastAsia="Calibri" w:hAnsi="Times New Roman" w:cs="Times New Roman"/>
          <w:b/>
        </w:rPr>
        <w:t>, (ОГРНИП</w:t>
      </w:r>
      <w:r w:rsidRPr="00C325FA">
        <w:rPr>
          <w:rFonts w:ascii="Times New Roman" w:eastAsia="Calibri" w:hAnsi="Times New Roman" w:cs="Times New Roman"/>
          <w:b/>
        </w:rPr>
        <w:t xml:space="preserve"> №318502700086632 от 08.11.2018, зарегистрированный по адресу: </w:t>
      </w:r>
      <w:r w:rsidR="00CD7233" w:rsidRPr="00CD7233">
        <w:rPr>
          <w:rFonts w:ascii="Times New Roman" w:eastAsia="Calibri" w:hAnsi="Times New Roman" w:cs="Times New Roman"/>
          <w:b/>
        </w:rPr>
        <w:t>115088 г. Москва, Симоновский вал, д. 14, кв. 148</w:t>
      </w:r>
      <w:r w:rsidRPr="00C325FA">
        <w:rPr>
          <w:rFonts w:ascii="Times New Roman" w:eastAsia="Calibri" w:hAnsi="Times New Roman" w:cs="Times New Roman"/>
          <w:b/>
        </w:rPr>
        <w:t>),</w:t>
      </w:r>
      <w:r>
        <w:rPr>
          <w:rFonts w:ascii="Times New Roman" w:eastAsia="Calibri" w:hAnsi="Times New Roman" w:cs="Times New Roman"/>
        </w:rPr>
        <w:t xml:space="preserve"> именуемый</w:t>
      </w:r>
      <w:r w:rsidR="00FE00BB" w:rsidRPr="00216DF9">
        <w:rPr>
          <w:rFonts w:ascii="Times New Roman" w:eastAsia="Calibri" w:hAnsi="Times New Roman" w:cs="Times New Roman"/>
        </w:rPr>
        <w:t xml:space="preserve"> в дальнейшем </w:t>
      </w:r>
      <w:r w:rsidR="00FE00BB" w:rsidRPr="00216DF9">
        <w:rPr>
          <w:rFonts w:ascii="Times New Roman" w:eastAsia="Calibri" w:hAnsi="Times New Roman" w:cs="Times New Roman"/>
          <w:b/>
        </w:rPr>
        <w:t>«</w:t>
      </w:r>
      <w:r w:rsidR="00B04C2D">
        <w:rPr>
          <w:rFonts w:ascii="Times New Roman" w:eastAsia="Calibri" w:hAnsi="Times New Roman" w:cs="Times New Roman"/>
          <w:b/>
        </w:rPr>
        <w:t>Подрядчик</w:t>
      </w:r>
      <w:r w:rsidR="00FE00BB" w:rsidRPr="00216DF9">
        <w:rPr>
          <w:rFonts w:ascii="Times New Roman" w:eastAsia="Calibri" w:hAnsi="Times New Roman" w:cs="Times New Roman"/>
          <w:b/>
        </w:rPr>
        <w:t>»</w:t>
      </w:r>
      <w:r w:rsidR="00FE00BB" w:rsidRPr="00216DF9">
        <w:rPr>
          <w:rFonts w:ascii="Times New Roman" w:eastAsia="Calibri" w:hAnsi="Times New Roman" w:cs="Times New Roman"/>
        </w:rPr>
        <w:t xml:space="preserve">, в лице </w:t>
      </w:r>
      <w:r w:rsidR="00DC6F37" w:rsidRPr="00DC6F37">
        <w:rPr>
          <w:rFonts w:ascii="Times New Roman" w:eastAsia="Calibri" w:hAnsi="Times New Roman" w:cs="Times New Roman"/>
        </w:rPr>
        <w:t>Стальченко Артем</w:t>
      </w:r>
      <w:r w:rsidR="009F535D">
        <w:rPr>
          <w:rFonts w:ascii="Times New Roman" w:eastAsia="Calibri" w:hAnsi="Times New Roman" w:cs="Times New Roman"/>
        </w:rPr>
        <w:t>а</w:t>
      </w:r>
      <w:r w:rsidR="00DC6F37" w:rsidRPr="00DC6F37">
        <w:rPr>
          <w:rFonts w:ascii="Times New Roman" w:eastAsia="Calibri" w:hAnsi="Times New Roman" w:cs="Times New Roman"/>
        </w:rPr>
        <w:t xml:space="preserve"> Николаевич</w:t>
      </w:r>
      <w:r w:rsidR="009F535D">
        <w:rPr>
          <w:rFonts w:ascii="Times New Roman" w:eastAsia="Calibri" w:hAnsi="Times New Roman" w:cs="Times New Roman"/>
        </w:rPr>
        <w:t>а</w:t>
      </w:r>
      <w:r w:rsidR="00FE00BB" w:rsidRPr="00216DF9">
        <w:rPr>
          <w:rFonts w:ascii="Times New Roman" w:eastAsia="Calibri" w:hAnsi="Times New Roman" w:cs="Times New Roman"/>
        </w:rPr>
        <w:t>, действующ</w:t>
      </w:r>
      <w:r w:rsidR="009F535D">
        <w:rPr>
          <w:rFonts w:ascii="Times New Roman" w:eastAsia="Calibri" w:hAnsi="Times New Roman" w:cs="Times New Roman"/>
        </w:rPr>
        <w:t>его</w:t>
      </w:r>
      <w:r w:rsidR="00FE00BB" w:rsidRPr="00216DF9">
        <w:rPr>
          <w:rFonts w:ascii="Times New Roman" w:eastAsia="Calibri" w:hAnsi="Times New Roman" w:cs="Times New Roman"/>
        </w:rPr>
        <w:t xml:space="preserve"> на основании </w:t>
      </w:r>
      <w:r w:rsidR="00715AFD">
        <w:rPr>
          <w:rFonts w:ascii="Times New Roman" w:eastAsia="Calibri" w:hAnsi="Times New Roman" w:cs="Times New Roman"/>
        </w:rPr>
        <w:t>Уведомления</w:t>
      </w:r>
      <w:r w:rsidR="00DC6F37">
        <w:rPr>
          <w:rFonts w:ascii="Times New Roman" w:eastAsia="Calibri" w:hAnsi="Times New Roman" w:cs="Times New Roman"/>
        </w:rPr>
        <w:t xml:space="preserve"> о </w:t>
      </w:r>
      <w:r w:rsidR="00715AFD">
        <w:rPr>
          <w:rFonts w:ascii="Times New Roman" w:eastAsia="Calibri" w:hAnsi="Times New Roman" w:cs="Times New Roman"/>
        </w:rPr>
        <w:t>постановке на учет</w:t>
      </w:r>
      <w:r w:rsidR="00DC6F37">
        <w:rPr>
          <w:rFonts w:ascii="Times New Roman" w:eastAsia="Calibri" w:hAnsi="Times New Roman" w:cs="Times New Roman"/>
        </w:rPr>
        <w:t xml:space="preserve"> </w:t>
      </w:r>
      <w:r w:rsidR="00715AFD" w:rsidRPr="00715AFD">
        <w:rPr>
          <w:rFonts w:ascii="Times New Roman" w:eastAsia="Calibri" w:hAnsi="Times New Roman" w:cs="Times New Roman"/>
        </w:rPr>
        <w:t>физического лица в налоговом органе</w:t>
      </w:r>
      <w:r w:rsidR="00DC6F37">
        <w:rPr>
          <w:rFonts w:ascii="Times New Roman" w:eastAsia="Calibri" w:hAnsi="Times New Roman" w:cs="Times New Roman"/>
        </w:rPr>
        <w:t xml:space="preserve"> в качестве Индивидуального предпринимателя</w:t>
      </w:r>
      <w:r w:rsidR="00715AFD">
        <w:rPr>
          <w:rFonts w:ascii="Times New Roman" w:eastAsia="Calibri" w:hAnsi="Times New Roman" w:cs="Times New Roman"/>
        </w:rPr>
        <w:t xml:space="preserve"> №482458582 от 08.11.2018 г.</w:t>
      </w:r>
      <w:r w:rsidR="00FE00BB" w:rsidRPr="00216DF9">
        <w:rPr>
          <w:rFonts w:ascii="Times New Roman" w:eastAsia="Calibri" w:hAnsi="Times New Roman" w:cs="Times New Roman"/>
        </w:rPr>
        <w:t>, с другой стороны</w:t>
      </w:r>
      <w:r w:rsidR="00FE00BB" w:rsidRPr="00216DF9">
        <w:rPr>
          <w:rFonts w:ascii="Times New Roman" w:eastAsia="Times New Roman" w:hAnsi="Times New Roman" w:cs="Times New Roman"/>
          <w:lang w:eastAsia="ru-RU"/>
        </w:rPr>
        <w:t xml:space="preserve">, </w:t>
      </w:r>
    </w:p>
    <w:p w:rsidR="00FE00BB" w:rsidRPr="00216DF9" w:rsidRDefault="00FE00BB"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вместе именуемые «Стороны» и каждый в отдельности «Сторона», с соблюдением требований Гражданского кодекса Российской Федерации, Федерального </w:t>
      </w:r>
      <w:hyperlink r:id="rId8" w:history="1">
        <w:r w:rsidRPr="00216DF9">
          <w:rPr>
            <w:rFonts w:ascii="Times New Roman" w:eastAsia="Times New Roman" w:hAnsi="Times New Roman" w:cs="Times New Roman"/>
            <w:lang w:eastAsia="ru-RU"/>
          </w:rPr>
          <w:t>закона</w:t>
        </w:r>
      </w:hyperlink>
      <w:r w:rsidRPr="00216DF9">
        <w:rPr>
          <w:rFonts w:ascii="Times New Roman" w:eastAsia="Times New Roman" w:hAnsi="Times New Roman" w:cs="Times New Roman"/>
          <w:lang w:eastAsia="ru-RU"/>
        </w:rPr>
        <w:t xml:space="preserve"> от </w:t>
      </w:r>
      <w:r w:rsidR="00A6346D">
        <w:rPr>
          <w:rFonts w:ascii="Times New Roman" w:eastAsia="Times New Roman" w:hAnsi="Times New Roman" w:cs="Times New Roman"/>
          <w:lang w:eastAsia="ru-RU"/>
        </w:rPr>
        <w:t>18</w:t>
      </w:r>
      <w:r w:rsidRPr="00216DF9">
        <w:rPr>
          <w:rFonts w:ascii="Times New Roman" w:eastAsia="Times New Roman" w:hAnsi="Times New Roman" w:cs="Times New Roman"/>
          <w:lang w:eastAsia="ru-RU"/>
        </w:rPr>
        <w:t xml:space="preserve"> </w:t>
      </w:r>
      <w:r w:rsidR="00A6346D">
        <w:rPr>
          <w:rFonts w:ascii="Times New Roman" w:eastAsia="Times New Roman" w:hAnsi="Times New Roman" w:cs="Times New Roman"/>
          <w:lang w:eastAsia="ru-RU"/>
        </w:rPr>
        <w:t>июл</w:t>
      </w:r>
      <w:r w:rsidRPr="00216DF9">
        <w:rPr>
          <w:rFonts w:ascii="Times New Roman" w:eastAsia="Times New Roman" w:hAnsi="Times New Roman" w:cs="Times New Roman"/>
          <w:lang w:eastAsia="ru-RU"/>
        </w:rPr>
        <w:t>я 201</w:t>
      </w:r>
      <w:r w:rsidR="005E0244">
        <w:rPr>
          <w:rFonts w:ascii="Times New Roman" w:eastAsia="Times New Roman" w:hAnsi="Times New Roman" w:cs="Times New Roman"/>
          <w:lang w:eastAsia="ru-RU"/>
        </w:rPr>
        <w:t>1</w:t>
      </w:r>
      <w:r w:rsidRPr="00216DF9">
        <w:rPr>
          <w:rFonts w:ascii="Times New Roman" w:eastAsia="Times New Roman" w:hAnsi="Times New Roman" w:cs="Times New Roman"/>
          <w:lang w:eastAsia="ru-RU"/>
        </w:rPr>
        <w:t xml:space="preserve"> года № </w:t>
      </w:r>
      <w:r w:rsidR="005E0244">
        <w:rPr>
          <w:rFonts w:ascii="Times New Roman" w:eastAsia="Times New Roman" w:hAnsi="Times New Roman" w:cs="Times New Roman"/>
          <w:lang w:eastAsia="ru-RU"/>
        </w:rPr>
        <w:t>223</w:t>
      </w:r>
      <w:r w:rsidRPr="00216DF9">
        <w:rPr>
          <w:rFonts w:ascii="Times New Roman" w:eastAsia="Times New Roman" w:hAnsi="Times New Roman" w:cs="Times New Roman"/>
          <w:lang w:eastAsia="ru-RU"/>
        </w:rPr>
        <w:t>-ФЗ «</w:t>
      </w:r>
      <w:r w:rsidR="005E0244">
        <w:rPr>
          <w:rFonts w:ascii="Times New Roman" w:eastAsia="Times New Roman" w:hAnsi="Times New Roman" w:cs="Times New Roman"/>
          <w:lang w:eastAsia="ru-RU"/>
        </w:rPr>
        <w:t>О закупках товаров, работ и услуг отдельными видами юридических лиц</w:t>
      </w:r>
      <w:r w:rsidRPr="00216DF9">
        <w:rPr>
          <w:rFonts w:ascii="Times New Roman" w:eastAsia="Times New Roman" w:hAnsi="Times New Roman" w:cs="Times New Roman"/>
          <w:lang w:eastAsia="ru-RU"/>
        </w:rPr>
        <w:t xml:space="preserve">» (далее - Федеральный закон № </w:t>
      </w:r>
      <w:r w:rsidR="005E0244">
        <w:rPr>
          <w:rFonts w:ascii="Times New Roman" w:eastAsia="Times New Roman" w:hAnsi="Times New Roman" w:cs="Times New Roman"/>
          <w:lang w:eastAsia="ru-RU"/>
        </w:rPr>
        <w:t>223</w:t>
      </w:r>
      <w:r w:rsidRPr="00216DF9">
        <w:rPr>
          <w:rFonts w:ascii="Times New Roman" w:eastAsia="Times New Roman" w:hAnsi="Times New Roman" w:cs="Times New Roman"/>
          <w:lang w:eastAsia="ru-RU"/>
        </w:rPr>
        <w:t>-ФЗ), по результатам проведения электронного аукциона, объявленного Извещением от «</w:t>
      </w:r>
      <w:r w:rsidR="00DC6F37">
        <w:rPr>
          <w:rFonts w:ascii="Times New Roman" w:eastAsia="Times New Roman" w:hAnsi="Times New Roman" w:cs="Times New Roman"/>
          <w:lang w:eastAsia="ru-RU"/>
        </w:rPr>
        <w:t>14</w:t>
      </w:r>
      <w:r w:rsidRPr="00216DF9">
        <w:rPr>
          <w:rFonts w:ascii="Times New Roman" w:eastAsia="Times New Roman" w:hAnsi="Times New Roman" w:cs="Times New Roman"/>
          <w:lang w:eastAsia="ru-RU"/>
        </w:rPr>
        <w:t xml:space="preserve">» </w:t>
      </w:r>
      <w:r w:rsidR="00DC6F37">
        <w:rPr>
          <w:rFonts w:ascii="Times New Roman" w:eastAsia="Times New Roman" w:hAnsi="Times New Roman" w:cs="Times New Roman"/>
          <w:lang w:eastAsia="ru-RU"/>
        </w:rPr>
        <w:t>июня 2</w:t>
      </w:r>
      <w:r w:rsidRPr="00216DF9">
        <w:rPr>
          <w:rFonts w:ascii="Times New Roman" w:eastAsia="Times New Roman" w:hAnsi="Times New Roman" w:cs="Times New Roman"/>
          <w:lang w:eastAsia="ru-RU"/>
        </w:rPr>
        <w:t>01</w:t>
      </w:r>
      <w:r w:rsidR="00DC6F37">
        <w:rPr>
          <w:rFonts w:ascii="Times New Roman" w:eastAsia="Times New Roman" w:hAnsi="Times New Roman" w:cs="Times New Roman"/>
          <w:lang w:eastAsia="ru-RU"/>
        </w:rPr>
        <w:t>9</w:t>
      </w:r>
      <w:r w:rsidRPr="00216DF9">
        <w:rPr>
          <w:rFonts w:ascii="Times New Roman" w:eastAsia="Times New Roman" w:hAnsi="Times New Roman" w:cs="Times New Roman"/>
          <w:lang w:eastAsia="ru-RU"/>
        </w:rPr>
        <w:t xml:space="preserve"> года</w:t>
      </w:r>
      <w:r w:rsidR="005E0244">
        <w:rPr>
          <w:rFonts w:ascii="Times New Roman" w:eastAsia="Times New Roman" w:hAnsi="Times New Roman" w:cs="Times New Roman"/>
          <w:lang w:eastAsia="ru-RU"/>
        </w:rPr>
        <w:t xml:space="preserve"> </w:t>
      </w:r>
      <w:r w:rsidRPr="00216DF9">
        <w:rPr>
          <w:rFonts w:ascii="Times New Roman" w:eastAsia="Times New Roman" w:hAnsi="Times New Roman" w:cs="Times New Roman"/>
          <w:lang w:eastAsia="ru-RU"/>
        </w:rPr>
        <w:t xml:space="preserve">№ </w:t>
      </w:r>
      <w:r w:rsidR="00DC6F37">
        <w:rPr>
          <w:rFonts w:ascii="Times New Roman" w:eastAsia="Times New Roman" w:hAnsi="Times New Roman" w:cs="Times New Roman"/>
          <w:lang w:eastAsia="ru-RU"/>
        </w:rPr>
        <w:t>31907991241</w:t>
      </w:r>
      <w:r w:rsidRPr="00216DF9">
        <w:rPr>
          <w:rFonts w:ascii="Times New Roman" w:eastAsia="Times New Roman" w:hAnsi="Times New Roman" w:cs="Times New Roman"/>
          <w:lang w:eastAsia="ru-RU"/>
        </w:rPr>
        <w:t xml:space="preserve"> на официальном сайте единой информационной системы в сфере закупок www.zakupki.gov.ru, на основании Протокола </w:t>
      </w:r>
      <w:r w:rsidR="00DC6F37">
        <w:rPr>
          <w:rFonts w:ascii="Times New Roman" w:eastAsia="Times New Roman" w:hAnsi="Times New Roman" w:cs="Times New Roman"/>
          <w:lang w:eastAsia="ru-RU"/>
        </w:rPr>
        <w:t>подведения итогов аукциона в электронной форме</w:t>
      </w:r>
      <w:r w:rsidRPr="00216DF9">
        <w:rPr>
          <w:rFonts w:ascii="Times New Roman" w:eastAsia="Times New Roman" w:hAnsi="Times New Roman" w:cs="Times New Roman"/>
          <w:lang w:eastAsia="ru-RU"/>
        </w:rPr>
        <w:t xml:space="preserve"> от «</w:t>
      </w:r>
      <w:r w:rsidR="00DC6F37">
        <w:rPr>
          <w:rFonts w:ascii="Times New Roman" w:eastAsia="Times New Roman" w:hAnsi="Times New Roman" w:cs="Times New Roman"/>
          <w:lang w:eastAsia="ru-RU"/>
        </w:rPr>
        <w:t>15</w:t>
      </w:r>
      <w:r w:rsidRPr="00216DF9">
        <w:rPr>
          <w:rFonts w:ascii="Times New Roman" w:eastAsia="Times New Roman" w:hAnsi="Times New Roman" w:cs="Times New Roman"/>
          <w:lang w:eastAsia="ru-RU"/>
        </w:rPr>
        <w:t xml:space="preserve">» </w:t>
      </w:r>
      <w:r w:rsidR="00DC6F37">
        <w:rPr>
          <w:rFonts w:ascii="Times New Roman" w:eastAsia="Times New Roman" w:hAnsi="Times New Roman" w:cs="Times New Roman"/>
          <w:lang w:eastAsia="ru-RU"/>
        </w:rPr>
        <w:t xml:space="preserve">июля </w:t>
      </w:r>
      <w:r w:rsidRPr="00216DF9">
        <w:rPr>
          <w:rFonts w:ascii="Times New Roman" w:eastAsia="Times New Roman" w:hAnsi="Times New Roman" w:cs="Times New Roman"/>
          <w:lang w:eastAsia="ru-RU"/>
        </w:rPr>
        <w:t>201</w:t>
      </w:r>
      <w:r w:rsidR="00DC6F37">
        <w:rPr>
          <w:rFonts w:ascii="Times New Roman" w:eastAsia="Times New Roman" w:hAnsi="Times New Roman" w:cs="Times New Roman"/>
          <w:lang w:eastAsia="ru-RU"/>
        </w:rPr>
        <w:t>9</w:t>
      </w:r>
      <w:r w:rsidRPr="00216DF9">
        <w:rPr>
          <w:rFonts w:ascii="Times New Roman" w:eastAsia="Times New Roman" w:hAnsi="Times New Roman" w:cs="Times New Roman"/>
          <w:lang w:eastAsia="ru-RU"/>
        </w:rPr>
        <w:t xml:space="preserve"> года № </w:t>
      </w:r>
      <w:r w:rsidR="00DC6F37">
        <w:rPr>
          <w:rFonts w:ascii="Times New Roman" w:eastAsia="Times New Roman" w:hAnsi="Times New Roman" w:cs="Times New Roman"/>
          <w:lang w:eastAsia="ru-RU"/>
        </w:rPr>
        <w:t>183615-86/19</w:t>
      </w:r>
      <w:r w:rsidRPr="00216DF9">
        <w:rPr>
          <w:rFonts w:ascii="Times New Roman" w:eastAsia="Times New Roman" w:hAnsi="Times New Roman" w:cs="Times New Roman"/>
          <w:lang w:eastAsia="ru-RU"/>
        </w:rPr>
        <w:t>, заключили настоящий гражданско-правовой договор (далее - Контракт) о нижеследующем:</w:t>
      </w:r>
    </w:p>
    <w:p w:rsidR="00330E0C" w:rsidRPr="00216DF9" w:rsidRDefault="00330E0C" w:rsidP="00C90F5B">
      <w:pPr>
        <w:widowControl w:val="0"/>
        <w:autoSpaceDE w:val="0"/>
        <w:autoSpaceDN w:val="0"/>
        <w:spacing w:after="0" w:line="240" w:lineRule="auto"/>
        <w:ind w:left="-284" w:firstLine="540"/>
        <w:jc w:val="both"/>
        <w:rPr>
          <w:rFonts w:ascii="Times New Roman" w:hAnsi="Times New Roman" w:cs="Times New Roman"/>
        </w:rPr>
      </w:pPr>
    </w:p>
    <w:p w:rsidR="00330E0C" w:rsidRPr="00216DF9" w:rsidRDefault="00330E0C" w:rsidP="00C90F5B">
      <w:pPr>
        <w:spacing w:after="0" w:line="240" w:lineRule="auto"/>
        <w:ind w:left="-284"/>
        <w:jc w:val="center"/>
        <w:rPr>
          <w:rFonts w:ascii="Times New Roman" w:eastAsia="Times New Roman" w:hAnsi="Times New Roman" w:cs="Times New Roman"/>
          <w:b/>
        </w:rPr>
      </w:pPr>
      <w:r w:rsidRPr="00216DF9">
        <w:rPr>
          <w:rFonts w:ascii="Times New Roman" w:eastAsia="Times New Roman" w:hAnsi="Times New Roman" w:cs="Times New Roman"/>
          <w:b/>
        </w:rPr>
        <w:t>1. ПРЕДМЕТ КОНТРАКТА</w:t>
      </w:r>
    </w:p>
    <w:p w:rsidR="00F53A38" w:rsidRPr="00216DF9" w:rsidRDefault="00A670C6" w:rsidP="00C90F5B">
      <w:pPr>
        <w:widowControl w:val="0"/>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rPr>
        <w:t xml:space="preserve">1.1. </w:t>
      </w:r>
      <w:r w:rsidR="00B04C2D">
        <w:rPr>
          <w:rFonts w:ascii="Times New Roman" w:eastAsia="Times New Roman" w:hAnsi="Times New Roman" w:cs="Times New Roman"/>
        </w:rPr>
        <w:t>Подрядчик</w:t>
      </w:r>
      <w:r w:rsidRPr="00216DF9">
        <w:rPr>
          <w:rFonts w:ascii="Times New Roman" w:eastAsia="Times New Roman" w:hAnsi="Times New Roman" w:cs="Times New Roman"/>
        </w:rPr>
        <w:t xml:space="preserve"> обязуется</w:t>
      </w:r>
      <w:r w:rsidR="00704169" w:rsidRPr="00216DF9">
        <w:rPr>
          <w:rFonts w:ascii="Times New Roman" w:eastAsia="Times New Roman" w:hAnsi="Times New Roman" w:cs="Times New Roman"/>
        </w:rPr>
        <w:t xml:space="preserve"> </w:t>
      </w:r>
      <w:r w:rsidR="00B04C2D">
        <w:rPr>
          <w:rFonts w:ascii="Times New Roman" w:eastAsia="Times New Roman" w:hAnsi="Times New Roman" w:cs="Times New Roman"/>
        </w:rPr>
        <w:t>в</w:t>
      </w:r>
      <w:r w:rsidR="00B04C2D" w:rsidRPr="0031729A">
        <w:rPr>
          <w:rFonts w:ascii="Times New Roman" w:eastAsia="Times New Roman" w:hAnsi="Times New Roman" w:cs="Times New Roman"/>
        </w:rPr>
        <w:t>ыполнить работы</w:t>
      </w:r>
      <w:r w:rsidR="003B126B" w:rsidRPr="0031729A">
        <w:rPr>
          <w:rFonts w:ascii="Times New Roman" w:eastAsia="Times New Roman" w:hAnsi="Times New Roman" w:cs="Times New Roman"/>
        </w:rPr>
        <w:t xml:space="preserve"> по замене люмине</w:t>
      </w:r>
      <w:r w:rsidR="00B04C2D" w:rsidRPr="0031729A">
        <w:rPr>
          <w:rFonts w:ascii="Times New Roman" w:eastAsia="Times New Roman" w:hAnsi="Times New Roman" w:cs="Times New Roman"/>
        </w:rPr>
        <w:t>сцентных светильников на светодиодные</w:t>
      </w:r>
      <w:r w:rsidR="00403AD1" w:rsidRPr="0031729A">
        <w:rPr>
          <w:rFonts w:ascii="Times New Roman" w:eastAsia="Times New Roman" w:hAnsi="Times New Roman" w:cs="Times New Roman"/>
        </w:rPr>
        <w:t xml:space="preserve"> </w:t>
      </w:r>
      <w:r w:rsidRPr="00216DF9">
        <w:rPr>
          <w:rFonts w:ascii="Times New Roman" w:eastAsia="Times New Roman" w:hAnsi="Times New Roman" w:cs="Times New Roman"/>
        </w:rPr>
        <w:t>для нужд З</w:t>
      </w:r>
      <w:r w:rsidR="007F19D9" w:rsidRPr="00216DF9">
        <w:rPr>
          <w:rFonts w:ascii="Times New Roman" w:eastAsia="Times New Roman" w:hAnsi="Times New Roman" w:cs="Times New Roman"/>
        </w:rPr>
        <w:t xml:space="preserve">аказчика (далее </w:t>
      </w:r>
      <w:r w:rsidR="00B04C2D">
        <w:rPr>
          <w:rFonts w:ascii="Times New Roman" w:eastAsia="Times New Roman" w:hAnsi="Times New Roman" w:cs="Times New Roman"/>
        </w:rPr>
        <w:t>–</w:t>
      </w:r>
      <w:r w:rsidR="007F19D9" w:rsidRPr="00216DF9">
        <w:rPr>
          <w:rFonts w:ascii="Times New Roman" w:eastAsia="Times New Roman" w:hAnsi="Times New Roman" w:cs="Times New Roman"/>
        </w:rPr>
        <w:t xml:space="preserve"> </w:t>
      </w:r>
      <w:r w:rsidR="00B04C2D">
        <w:rPr>
          <w:rFonts w:ascii="Times New Roman" w:eastAsia="Times New Roman" w:hAnsi="Times New Roman" w:cs="Times New Roman"/>
        </w:rPr>
        <w:t>выполнить работы</w:t>
      </w:r>
      <w:r w:rsidRPr="00216DF9">
        <w:rPr>
          <w:rFonts w:ascii="Times New Roman" w:eastAsia="Times New Roman" w:hAnsi="Times New Roman" w:cs="Times New Roman"/>
        </w:rPr>
        <w:t>)</w:t>
      </w:r>
      <w:r w:rsidR="007B44A7" w:rsidRPr="00216DF9">
        <w:rPr>
          <w:rFonts w:ascii="Times New Roman" w:eastAsia="Times New Roman" w:hAnsi="Times New Roman" w:cs="Times New Roman"/>
        </w:rPr>
        <w:t xml:space="preserve"> в соответствии с Техническим заданием (Приложение № </w:t>
      </w:r>
      <w:r w:rsidR="00D74997">
        <w:rPr>
          <w:rFonts w:ascii="Times New Roman" w:eastAsia="Times New Roman" w:hAnsi="Times New Roman" w:cs="Times New Roman"/>
        </w:rPr>
        <w:t>9</w:t>
      </w:r>
      <w:r w:rsidR="007B44A7" w:rsidRPr="00216DF9">
        <w:rPr>
          <w:rFonts w:ascii="Times New Roman" w:eastAsia="Times New Roman" w:hAnsi="Times New Roman" w:cs="Times New Roman"/>
        </w:rPr>
        <w:t xml:space="preserve"> к Контракту)</w:t>
      </w:r>
      <w:r w:rsidR="00542435" w:rsidRPr="00216DF9">
        <w:rPr>
          <w:rFonts w:ascii="Times New Roman" w:eastAsia="Times New Roman" w:hAnsi="Times New Roman" w:cs="Times New Roman"/>
        </w:rPr>
        <w:t xml:space="preserve">, </w:t>
      </w:r>
      <w:r w:rsidRPr="00216DF9">
        <w:rPr>
          <w:rFonts w:ascii="Times New Roman" w:eastAsia="Times New Roman" w:hAnsi="Times New Roman" w:cs="Times New Roman"/>
        </w:rPr>
        <w:t xml:space="preserve">а Заказчик обязуется принять и оплатить </w:t>
      </w:r>
      <w:r w:rsidR="00B04C2D">
        <w:rPr>
          <w:rFonts w:ascii="Times New Roman" w:eastAsia="Times New Roman" w:hAnsi="Times New Roman" w:cs="Times New Roman"/>
        </w:rPr>
        <w:t>выполненные работы</w:t>
      </w:r>
      <w:r w:rsidRPr="00216DF9">
        <w:rPr>
          <w:rFonts w:ascii="Times New Roman" w:eastAsia="Times New Roman" w:hAnsi="Times New Roman" w:cs="Times New Roman"/>
        </w:rPr>
        <w:t xml:space="preserve"> в порядке и на условиях, предусмотренных настоящим </w:t>
      </w:r>
      <w:r w:rsidR="00771847" w:rsidRPr="00216DF9">
        <w:rPr>
          <w:rFonts w:ascii="Times New Roman" w:eastAsia="Times New Roman" w:hAnsi="Times New Roman" w:cs="Times New Roman"/>
        </w:rPr>
        <w:t>Контрактом</w:t>
      </w:r>
      <w:r w:rsidRPr="00216DF9">
        <w:rPr>
          <w:rFonts w:ascii="Times New Roman" w:eastAsia="Times New Roman" w:hAnsi="Times New Roman" w:cs="Times New Roman"/>
        </w:rPr>
        <w:t>.</w:t>
      </w:r>
    </w:p>
    <w:p w:rsidR="00D76622" w:rsidRPr="00216DF9" w:rsidRDefault="00D76622" w:rsidP="00F608AB">
      <w:pPr>
        <w:widowControl w:val="0"/>
        <w:suppressAutoHyphens/>
        <w:autoSpaceDE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rPr>
        <w:t xml:space="preserve">1.2. </w:t>
      </w:r>
      <w:r w:rsidR="00B04C2D">
        <w:rPr>
          <w:rFonts w:ascii="Times New Roman" w:eastAsia="Times New Roman" w:hAnsi="Times New Roman" w:cs="Times New Roman"/>
        </w:rPr>
        <w:t>Подрядчик выполняет работы</w:t>
      </w:r>
      <w:r w:rsidRPr="00216DF9">
        <w:rPr>
          <w:rFonts w:ascii="Times New Roman" w:eastAsia="Times New Roman" w:hAnsi="Times New Roman" w:cs="Times New Roman"/>
        </w:rPr>
        <w:t xml:space="preserve"> для которых используется товар, включенный в Цену настоящего Контракта. Сведения о товаре, используемом при </w:t>
      </w:r>
      <w:r w:rsidR="00B04C2D">
        <w:rPr>
          <w:rFonts w:ascii="Times New Roman" w:eastAsia="Times New Roman" w:hAnsi="Times New Roman" w:cs="Times New Roman"/>
        </w:rPr>
        <w:t>выполнении работ</w:t>
      </w:r>
      <w:r w:rsidRPr="00216DF9">
        <w:rPr>
          <w:rFonts w:ascii="Times New Roman" w:eastAsia="Times New Roman" w:hAnsi="Times New Roman" w:cs="Times New Roman"/>
        </w:rPr>
        <w:t>, указаны в Приложении №</w:t>
      </w:r>
      <w:r w:rsidR="00960F97">
        <w:rPr>
          <w:rFonts w:ascii="Times New Roman" w:eastAsia="Times New Roman" w:hAnsi="Times New Roman" w:cs="Times New Roman"/>
        </w:rPr>
        <w:t xml:space="preserve"> </w:t>
      </w:r>
      <w:r w:rsidR="0089293D">
        <w:rPr>
          <w:rFonts w:ascii="Times New Roman" w:eastAsia="Times New Roman" w:hAnsi="Times New Roman" w:cs="Times New Roman"/>
        </w:rPr>
        <w:t>1</w:t>
      </w:r>
      <w:r w:rsidR="00706442" w:rsidRPr="00216DF9">
        <w:rPr>
          <w:rFonts w:ascii="Times New Roman" w:eastAsia="Times New Roman" w:hAnsi="Times New Roman" w:cs="Times New Roman"/>
        </w:rPr>
        <w:t xml:space="preserve"> к </w:t>
      </w:r>
      <w:r w:rsidR="0089293D">
        <w:rPr>
          <w:rFonts w:ascii="Times New Roman" w:eastAsia="Times New Roman" w:hAnsi="Times New Roman" w:cs="Times New Roman"/>
        </w:rPr>
        <w:t>Техническому задани</w:t>
      </w:r>
      <w:r w:rsidR="009D5DA2">
        <w:rPr>
          <w:rFonts w:ascii="Times New Roman" w:eastAsia="Times New Roman" w:hAnsi="Times New Roman" w:cs="Times New Roman"/>
        </w:rPr>
        <w:t>ю</w:t>
      </w:r>
      <w:r w:rsidRPr="00216DF9">
        <w:rPr>
          <w:rFonts w:ascii="Times New Roman" w:eastAsia="Times New Roman" w:hAnsi="Times New Roman" w:cs="Times New Roman"/>
        </w:rPr>
        <w:t>.</w:t>
      </w:r>
    </w:p>
    <w:p w:rsidR="00FE00BB" w:rsidRPr="00216DF9" w:rsidRDefault="00F608AB" w:rsidP="00C90F5B">
      <w:pPr>
        <w:widowControl w:val="0"/>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1.3</w:t>
      </w:r>
      <w:r w:rsidR="00A670C6" w:rsidRPr="00216DF9">
        <w:rPr>
          <w:rFonts w:ascii="Times New Roman" w:eastAsia="Times New Roman" w:hAnsi="Times New Roman" w:cs="Times New Roman"/>
          <w:lang w:eastAsia="ar-SA"/>
        </w:rPr>
        <w:t xml:space="preserve">. </w:t>
      </w:r>
      <w:r w:rsidR="00B04C2D">
        <w:rPr>
          <w:rFonts w:ascii="Times New Roman" w:eastAsia="Times New Roman" w:hAnsi="Times New Roman" w:cs="Times New Roman"/>
          <w:lang w:eastAsia="ar-SA"/>
        </w:rPr>
        <w:t>Подрядчик</w:t>
      </w:r>
      <w:r w:rsidR="00207429" w:rsidRPr="00216DF9">
        <w:rPr>
          <w:rFonts w:ascii="Times New Roman" w:eastAsia="Times New Roman" w:hAnsi="Times New Roman" w:cs="Times New Roman"/>
          <w:lang w:eastAsia="ar-SA"/>
        </w:rPr>
        <w:t xml:space="preserve"> </w:t>
      </w:r>
      <w:r w:rsidR="00B04C2D">
        <w:rPr>
          <w:rFonts w:ascii="Times New Roman" w:eastAsia="Times New Roman" w:hAnsi="Times New Roman" w:cs="Times New Roman"/>
          <w:lang w:eastAsia="ar-SA"/>
        </w:rPr>
        <w:t>выполняет работы</w:t>
      </w:r>
      <w:r w:rsidR="00A670C6" w:rsidRPr="00216DF9">
        <w:rPr>
          <w:rFonts w:ascii="Times New Roman" w:eastAsia="Times New Roman" w:hAnsi="Times New Roman" w:cs="Times New Roman"/>
          <w:lang w:eastAsia="ar-SA"/>
        </w:rPr>
        <w:t xml:space="preserve"> своими силами и (или) средствами.</w:t>
      </w:r>
    </w:p>
    <w:p w:rsidR="0081525B" w:rsidRPr="00216DF9" w:rsidRDefault="00062BB3" w:rsidP="00C90F5B">
      <w:pPr>
        <w:spacing w:after="0" w:line="240" w:lineRule="auto"/>
        <w:ind w:left="-284" w:firstLine="568"/>
        <w:jc w:val="both"/>
        <w:rPr>
          <w:rFonts w:ascii="Times New Roman" w:hAnsi="Times New Roman" w:cs="Times New Roman"/>
        </w:rPr>
      </w:pPr>
      <w:r w:rsidRPr="00216DF9">
        <w:rPr>
          <w:rFonts w:ascii="Times New Roman" w:hAnsi="Times New Roman" w:cs="Times New Roman"/>
        </w:rPr>
        <w:t>1.</w:t>
      </w:r>
      <w:r w:rsidR="004854D9">
        <w:rPr>
          <w:rFonts w:ascii="Times New Roman" w:hAnsi="Times New Roman" w:cs="Times New Roman"/>
        </w:rPr>
        <w:t>4</w:t>
      </w:r>
      <w:r w:rsidR="0081525B" w:rsidRPr="00216DF9">
        <w:rPr>
          <w:rFonts w:ascii="Times New Roman" w:hAnsi="Times New Roman" w:cs="Times New Roman"/>
        </w:rPr>
        <w:t xml:space="preserve">. Сведения об объектах закупки указаны в Приложении № 1 к </w:t>
      </w:r>
      <w:r w:rsidR="00E46F6A">
        <w:rPr>
          <w:rFonts w:ascii="Times New Roman" w:hAnsi="Times New Roman" w:cs="Times New Roman"/>
        </w:rPr>
        <w:t>Договор</w:t>
      </w:r>
      <w:r w:rsidR="0081525B" w:rsidRPr="00216DF9">
        <w:rPr>
          <w:rFonts w:ascii="Times New Roman" w:hAnsi="Times New Roman" w:cs="Times New Roman"/>
        </w:rPr>
        <w:t>у.</w:t>
      </w:r>
    </w:p>
    <w:p w:rsidR="00330E0C" w:rsidRPr="00CD07E6" w:rsidRDefault="00330E0C" w:rsidP="00C90F5B">
      <w:pPr>
        <w:spacing w:after="0" w:line="240" w:lineRule="auto"/>
        <w:ind w:left="-284" w:firstLine="568"/>
        <w:jc w:val="both"/>
        <w:rPr>
          <w:rFonts w:ascii="Times New Roman" w:eastAsia="Times New Roman" w:hAnsi="Times New Roman" w:cs="Times New Roman"/>
          <w:i/>
        </w:rPr>
      </w:pPr>
    </w:p>
    <w:p w:rsidR="00F86D2D" w:rsidRPr="00216DF9" w:rsidRDefault="00F86D2D" w:rsidP="007A6729">
      <w:pPr>
        <w:tabs>
          <w:tab w:val="left" w:pos="0"/>
        </w:tabs>
        <w:spacing w:after="0" w:line="240" w:lineRule="auto"/>
        <w:ind w:left="-284" w:firstLine="568"/>
        <w:jc w:val="center"/>
        <w:rPr>
          <w:rFonts w:ascii="Times New Roman" w:eastAsia="Times New Roman" w:hAnsi="Times New Roman" w:cs="Times New Roman"/>
          <w:b/>
        </w:rPr>
      </w:pPr>
      <w:r w:rsidRPr="00216DF9">
        <w:rPr>
          <w:rFonts w:ascii="Times New Roman" w:eastAsia="Times New Roman" w:hAnsi="Times New Roman" w:cs="Times New Roman"/>
          <w:b/>
        </w:rPr>
        <w:t xml:space="preserve">2. ЦЕНА КОНТРАКТА, ПОРЯДОК И СРОКИ ОПЛАТЫ </w:t>
      </w:r>
      <w:r w:rsidR="00E523BF">
        <w:rPr>
          <w:rFonts w:ascii="Times New Roman" w:eastAsia="Times New Roman" w:hAnsi="Times New Roman" w:cs="Times New Roman"/>
          <w:b/>
        </w:rPr>
        <w:t>РАБОТ</w:t>
      </w:r>
    </w:p>
    <w:p w:rsidR="009E1407" w:rsidRPr="00216DF9" w:rsidRDefault="009E1407" w:rsidP="007A6729">
      <w:pPr>
        <w:pStyle w:val="ConsPlusNonformat"/>
        <w:ind w:left="-142" w:firstLine="426"/>
        <w:jc w:val="both"/>
        <w:rPr>
          <w:rFonts w:ascii="Times New Roman" w:hAnsi="Times New Roman" w:cs="Times New Roman"/>
          <w:sz w:val="22"/>
          <w:szCs w:val="22"/>
        </w:rPr>
      </w:pPr>
      <w:r w:rsidRPr="00216DF9">
        <w:rPr>
          <w:rFonts w:ascii="Times New Roman" w:hAnsi="Times New Roman" w:cs="Times New Roman"/>
          <w:sz w:val="22"/>
          <w:szCs w:val="22"/>
        </w:rPr>
        <w:t xml:space="preserve">2.1. </w:t>
      </w:r>
      <w:r w:rsidRPr="0027689D">
        <w:rPr>
          <w:rFonts w:ascii="Times New Roman" w:hAnsi="Times New Roman" w:cs="Times New Roman"/>
          <w:b/>
          <w:sz w:val="22"/>
          <w:szCs w:val="22"/>
        </w:rPr>
        <w:t xml:space="preserve">Цена Контракта составляет </w:t>
      </w:r>
      <w:r w:rsidR="009A6858" w:rsidRPr="0027689D">
        <w:rPr>
          <w:rFonts w:ascii="Times New Roman" w:hAnsi="Times New Roman" w:cs="Times New Roman"/>
          <w:b/>
          <w:sz w:val="22"/>
          <w:szCs w:val="22"/>
        </w:rPr>
        <w:t>722 500</w:t>
      </w:r>
      <w:r w:rsidRPr="0027689D">
        <w:rPr>
          <w:rFonts w:ascii="Times New Roman" w:hAnsi="Times New Roman" w:cs="Times New Roman"/>
          <w:b/>
          <w:sz w:val="22"/>
          <w:szCs w:val="22"/>
        </w:rPr>
        <w:t xml:space="preserve"> рублей (</w:t>
      </w:r>
      <w:r w:rsidR="009A6858" w:rsidRPr="0027689D">
        <w:rPr>
          <w:rFonts w:ascii="Times New Roman" w:hAnsi="Times New Roman" w:cs="Times New Roman"/>
          <w:b/>
          <w:sz w:val="22"/>
          <w:szCs w:val="22"/>
        </w:rPr>
        <w:t>семьсот двадцать две тысячи пятьсот)</w:t>
      </w:r>
      <w:r w:rsidRPr="0027689D">
        <w:rPr>
          <w:rFonts w:ascii="Times New Roman" w:hAnsi="Times New Roman" w:cs="Times New Roman"/>
          <w:b/>
          <w:sz w:val="22"/>
          <w:szCs w:val="22"/>
        </w:rPr>
        <w:t xml:space="preserve"> рублей </w:t>
      </w:r>
      <w:r w:rsidR="009A6858" w:rsidRPr="0027689D">
        <w:rPr>
          <w:rFonts w:ascii="Times New Roman" w:hAnsi="Times New Roman" w:cs="Times New Roman"/>
          <w:b/>
          <w:sz w:val="22"/>
          <w:szCs w:val="22"/>
        </w:rPr>
        <w:t>00 копеек, НДС не облагается</w:t>
      </w:r>
      <w:r w:rsidR="00E82210">
        <w:rPr>
          <w:rFonts w:ascii="Times New Roman" w:hAnsi="Times New Roman" w:cs="Times New Roman"/>
          <w:sz w:val="22"/>
          <w:szCs w:val="22"/>
        </w:rPr>
        <w:t xml:space="preserve"> в связи с применением </w:t>
      </w:r>
      <w:r w:rsidR="00BE6809">
        <w:rPr>
          <w:rFonts w:ascii="Times New Roman" w:hAnsi="Times New Roman" w:cs="Times New Roman"/>
          <w:sz w:val="22"/>
          <w:szCs w:val="22"/>
        </w:rPr>
        <w:t xml:space="preserve">Подрядчиком </w:t>
      </w:r>
      <w:r w:rsidR="00E82210">
        <w:rPr>
          <w:rFonts w:ascii="Times New Roman" w:hAnsi="Times New Roman" w:cs="Times New Roman"/>
          <w:sz w:val="22"/>
          <w:szCs w:val="22"/>
        </w:rPr>
        <w:t>упрощенного режима налогообложения</w:t>
      </w:r>
      <w:r w:rsidRPr="00216DF9">
        <w:rPr>
          <w:rFonts w:ascii="Times New Roman" w:hAnsi="Times New Roman" w:cs="Times New Roman"/>
          <w:sz w:val="22"/>
          <w:szCs w:val="22"/>
        </w:rPr>
        <w:t xml:space="preserve"> (далее - Цена Контракта), является твердой и определяется на весь срок исполнения Контракта.</w:t>
      </w:r>
    </w:p>
    <w:p w:rsidR="00F86D2D" w:rsidRPr="00216DF9" w:rsidRDefault="00F86D2D" w:rsidP="009E1407">
      <w:pPr>
        <w:pStyle w:val="ConsPlusNonformat"/>
        <w:tabs>
          <w:tab w:val="left" w:pos="284"/>
        </w:tabs>
        <w:ind w:left="-284" w:firstLine="568"/>
        <w:jc w:val="both"/>
        <w:rPr>
          <w:rFonts w:ascii="Times New Roman" w:hAnsi="Times New Roman" w:cs="Times New Roman"/>
          <w:sz w:val="22"/>
          <w:szCs w:val="22"/>
        </w:rPr>
      </w:pPr>
      <w:r w:rsidRPr="00216DF9">
        <w:rPr>
          <w:rFonts w:ascii="Times New Roman" w:hAnsi="Times New Roman" w:cs="Times New Roman"/>
          <w:sz w:val="22"/>
          <w:szCs w:val="22"/>
        </w:rPr>
        <w:t xml:space="preserve">Цена единицы </w:t>
      </w:r>
      <w:r w:rsidR="00E523BF">
        <w:rPr>
          <w:rFonts w:ascii="Times New Roman" w:hAnsi="Times New Roman" w:cs="Times New Roman"/>
          <w:sz w:val="22"/>
          <w:szCs w:val="22"/>
        </w:rPr>
        <w:t>работы</w:t>
      </w:r>
      <w:r w:rsidRPr="00216DF9">
        <w:rPr>
          <w:rFonts w:ascii="Times New Roman" w:hAnsi="Times New Roman" w:cs="Times New Roman"/>
          <w:sz w:val="22"/>
          <w:szCs w:val="22"/>
        </w:rPr>
        <w:t xml:space="preserve"> указана в Калькуляции</w:t>
      </w:r>
      <w:r w:rsidR="00E9418E">
        <w:rPr>
          <w:rFonts w:ascii="Times New Roman" w:hAnsi="Times New Roman" w:cs="Times New Roman"/>
          <w:sz w:val="22"/>
          <w:szCs w:val="22"/>
        </w:rPr>
        <w:t xml:space="preserve"> стоимости </w:t>
      </w:r>
      <w:r w:rsidR="00E523BF">
        <w:rPr>
          <w:rFonts w:ascii="Times New Roman" w:hAnsi="Times New Roman" w:cs="Times New Roman"/>
          <w:sz w:val="22"/>
          <w:szCs w:val="22"/>
        </w:rPr>
        <w:t>работ</w:t>
      </w:r>
      <w:r w:rsidR="00E9418E">
        <w:rPr>
          <w:rFonts w:ascii="Times New Roman" w:hAnsi="Times New Roman" w:cs="Times New Roman"/>
          <w:sz w:val="22"/>
          <w:szCs w:val="22"/>
        </w:rPr>
        <w:t xml:space="preserve"> (</w:t>
      </w:r>
      <w:r w:rsidR="00E9418E" w:rsidRPr="001C3A50">
        <w:rPr>
          <w:rFonts w:ascii="Times New Roman" w:hAnsi="Times New Roman" w:cs="Times New Roman"/>
          <w:sz w:val="22"/>
          <w:szCs w:val="22"/>
        </w:rPr>
        <w:t xml:space="preserve">Приложение № </w:t>
      </w:r>
      <w:r w:rsidR="001C3A50" w:rsidRPr="001C3A50">
        <w:rPr>
          <w:rFonts w:ascii="Times New Roman" w:hAnsi="Times New Roman" w:cs="Times New Roman"/>
          <w:sz w:val="22"/>
          <w:szCs w:val="22"/>
        </w:rPr>
        <w:t>10</w:t>
      </w:r>
      <w:r w:rsidRPr="001C3A50">
        <w:rPr>
          <w:rFonts w:ascii="Times New Roman" w:hAnsi="Times New Roman" w:cs="Times New Roman"/>
          <w:sz w:val="22"/>
          <w:szCs w:val="22"/>
        </w:rPr>
        <w:t xml:space="preserve"> к Контракту</w:t>
      </w:r>
      <w:r w:rsidRPr="00216DF9">
        <w:rPr>
          <w:rFonts w:ascii="Times New Roman" w:hAnsi="Times New Roman" w:cs="Times New Roman"/>
          <w:sz w:val="22"/>
          <w:szCs w:val="22"/>
        </w:rPr>
        <w:t>).</w:t>
      </w:r>
    </w:p>
    <w:p w:rsidR="001A369F" w:rsidRPr="00216DF9" w:rsidRDefault="001A369F" w:rsidP="00B51A74">
      <w:pPr>
        <w:widowControl w:val="0"/>
        <w:tabs>
          <w:tab w:val="left" w:pos="284"/>
        </w:tabs>
        <w:autoSpaceDE w:val="0"/>
        <w:autoSpaceDN w:val="0"/>
        <w:spacing w:after="0" w:line="240" w:lineRule="auto"/>
        <w:ind w:left="-284" w:firstLine="568"/>
        <w:jc w:val="both"/>
        <w:rPr>
          <w:rFonts w:ascii="Times New Roman" w:eastAsia="Times New Roman" w:hAnsi="Times New Roman" w:cs="Times New Roman"/>
          <w:i/>
          <w:lang w:eastAsia="ru-RU"/>
        </w:rPr>
      </w:pPr>
      <w:r w:rsidRPr="00216DF9">
        <w:rPr>
          <w:rFonts w:ascii="Times New Roman" w:eastAsia="Times New Roman" w:hAnsi="Times New Roman" w:cs="Times New Roman"/>
          <w:lang w:eastAsia="ru-RU"/>
        </w:rPr>
        <w:t>2.2. Источник</w:t>
      </w:r>
      <w:r w:rsidR="00D21E39" w:rsidRPr="00216DF9">
        <w:rPr>
          <w:rFonts w:ascii="Times New Roman" w:eastAsia="Times New Roman" w:hAnsi="Times New Roman" w:cs="Times New Roman"/>
          <w:lang w:eastAsia="ru-RU"/>
        </w:rPr>
        <w:t xml:space="preserve"> финансирования: </w:t>
      </w:r>
      <w:r w:rsidR="00B51A74" w:rsidRPr="00B51A74">
        <w:rPr>
          <w:rFonts w:ascii="Times New Roman" w:eastAsia="Times New Roman" w:hAnsi="Times New Roman" w:cs="Times New Roman"/>
          <w:lang w:eastAsia="ru-RU"/>
        </w:rPr>
        <w:t>средств</w:t>
      </w:r>
      <w:r w:rsidR="00B51A74">
        <w:rPr>
          <w:rFonts w:ascii="Times New Roman" w:eastAsia="Times New Roman" w:hAnsi="Times New Roman" w:cs="Times New Roman"/>
          <w:lang w:eastAsia="ru-RU"/>
        </w:rPr>
        <w:t>а</w:t>
      </w:r>
      <w:r w:rsidR="00B51A74" w:rsidRPr="00B51A74">
        <w:rPr>
          <w:rFonts w:ascii="Times New Roman" w:eastAsia="Times New Roman" w:hAnsi="Times New Roman" w:cs="Times New Roman"/>
          <w:lang w:eastAsia="ru-RU"/>
        </w:rPr>
        <w:t xml:space="preserve"> бюджета Московской области (субсидия</w:t>
      </w:r>
      <w:r w:rsidR="00E82210">
        <w:rPr>
          <w:rFonts w:ascii="Times New Roman" w:eastAsia="Times New Roman" w:hAnsi="Times New Roman" w:cs="Times New Roman"/>
          <w:lang w:eastAsia="ru-RU"/>
        </w:rPr>
        <w:t>, предоставленная</w:t>
      </w:r>
      <w:r w:rsidR="00B51A74" w:rsidRPr="00B51A74">
        <w:rPr>
          <w:rFonts w:ascii="Times New Roman" w:eastAsia="Times New Roman" w:hAnsi="Times New Roman" w:cs="Times New Roman"/>
          <w:lang w:eastAsia="ru-RU"/>
        </w:rPr>
        <w:t xml:space="preserve"> на иные цели)</w:t>
      </w:r>
    </w:p>
    <w:p w:rsidR="001A369F" w:rsidRPr="00216DF9" w:rsidRDefault="001A369F" w:rsidP="00C90F5B">
      <w:pPr>
        <w:widowControl w:val="0"/>
        <w:tabs>
          <w:tab w:val="left" w:pos="284"/>
        </w:tabs>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2.3. Цена Контракта и валюта платежа устанавливаются в российских рублях.</w:t>
      </w:r>
    </w:p>
    <w:p w:rsidR="001A369F" w:rsidRPr="00216DF9" w:rsidRDefault="001A369F" w:rsidP="00C90F5B">
      <w:pPr>
        <w:widowControl w:val="0"/>
        <w:tabs>
          <w:tab w:val="left" w:pos="284"/>
        </w:tabs>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2.4. </w:t>
      </w:r>
      <w:r w:rsidRPr="00216DF9">
        <w:rPr>
          <w:rFonts w:ascii="Times New Roman" w:eastAsia="Calibri" w:hAnsi="Times New Roman" w:cs="Times New Roman"/>
        </w:rPr>
        <w:t xml:space="preserve">Цена Контракта указана с учетом всех расходов </w:t>
      </w:r>
      <w:r w:rsidR="00B04C2D">
        <w:rPr>
          <w:rFonts w:ascii="Times New Roman" w:eastAsia="Calibri" w:hAnsi="Times New Roman" w:cs="Times New Roman"/>
        </w:rPr>
        <w:t>Подрядчика</w:t>
      </w:r>
      <w:r w:rsidRPr="00216DF9">
        <w:rPr>
          <w:rFonts w:ascii="Times New Roman" w:eastAsia="Calibri" w:hAnsi="Times New Roman" w:cs="Times New Roman"/>
        </w:rPr>
        <w:t xml:space="preserve">, связанных с </w:t>
      </w:r>
      <w:r w:rsidR="00B04C2D">
        <w:rPr>
          <w:rFonts w:ascii="Times New Roman" w:eastAsia="Calibri" w:hAnsi="Times New Roman" w:cs="Times New Roman"/>
        </w:rPr>
        <w:t>выполнением работ</w:t>
      </w:r>
      <w:r w:rsidRPr="00216DF9">
        <w:rPr>
          <w:rFonts w:ascii="Times New Roman" w:eastAsia="Calibri" w:hAnsi="Times New Roman" w:cs="Times New Roman"/>
        </w:rPr>
        <w:t xml:space="preserve"> и всех расходов на перевозку, </w:t>
      </w:r>
      <w:r w:rsidRPr="00216DF9">
        <w:rPr>
          <w:rFonts w:ascii="Times New Roman" w:eastAsia="Times New Roman" w:hAnsi="Times New Roman" w:cs="Times New Roman"/>
          <w:lang w:eastAsia="ru-RU"/>
        </w:rPr>
        <w:t xml:space="preserve">страхование, уплату налогов, пошлины, сборы и другие обязательные платежи, которые </w:t>
      </w:r>
      <w:r w:rsidR="00B04C2D">
        <w:rPr>
          <w:rFonts w:ascii="Times New Roman" w:hAnsi="Times New Roman" w:cs="Times New Roman"/>
        </w:rPr>
        <w:t>Подрядчик</w:t>
      </w:r>
      <w:r w:rsidRPr="00216DF9">
        <w:rPr>
          <w:rFonts w:ascii="Times New Roman" w:hAnsi="Times New Roman" w:cs="Times New Roman"/>
        </w:rPr>
        <w:t xml:space="preserve"> </w:t>
      </w:r>
      <w:r w:rsidRPr="00216DF9">
        <w:rPr>
          <w:rFonts w:ascii="Times New Roman" w:eastAsia="Times New Roman" w:hAnsi="Times New Roman" w:cs="Times New Roman"/>
          <w:lang w:eastAsia="ru-RU"/>
        </w:rPr>
        <w:t>должен выплатить в связи с выполнением обязательств по Контракту в соответствии с законодательством Российской Федерации.</w:t>
      </w:r>
    </w:p>
    <w:p w:rsidR="001A369F" w:rsidRPr="00DB2011" w:rsidRDefault="001A369F" w:rsidP="00C90F5B">
      <w:pPr>
        <w:widowControl w:val="0"/>
        <w:tabs>
          <w:tab w:val="left" w:pos="284"/>
        </w:tabs>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hAnsi="Times New Roman" w:cs="Times New Roman"/>
        </w:rPr>
        <w:t>2.5</w:t>
      </w:r>
      <w:r w:rsidRPr="00DB2011">
        <w:rPr>
          <w:rFonts w:ascii="Times New Roman" w:hAnsi="Times New Roman" w:cs="Times New Roman"/>
        </w:rPr>
        <w:t xml:space="preserve">. </w:t>
      </w:r>
      <w:r w:rsidRPr="00DB2011">
        <w:rPr>
          <w:rFonts w:ascii="Times New Roman" w:eastAsia="Times New Roman" w:hAnsi="Times New Roman" w:cs="Times New Roman"/>
          <w:lang w:eastAsia="ru-RU"/>
        </w:rPr>
        <w:t>Оплата  по Контракту осуществляется по факт</w:t>
      </w:r>
      <w:r w:rsidR="00BA44D9" w:rsidRPr="00DB2011">
        <w:rPr>
          <w:rFonts w:ascii="Times New Roman" w:eastAsia="Times New Roman" w:hAnsi="Times New Roman" w:cs="Times New Roman"/>
          <w:lang w:eastAsia="ru-RU"/>
        </w:rPr>
        <w:t>у</w:t>
      </w:r>
      <w:r w:rsidR="00B04C2D" w:rsidRPr="00DB2011">
        <w:rPr>
          <w:rFonts w:ascii="Times New Roman" w:eastAsia="Times New Roman" w:hAnsi="Times New Roman" w:cs="Times New Roman"/>
          <w:lang w:eastAsia="ru-RU"/>
        </w:rPr>
        <w:t xml:space="preserve"> </w:t>
      </w:r>
      <w:r w:rsidR="009A054F" w:rsidRPr="00DB2011">
        <w:rPr>
          <w:rFonts w:ascii="Times New Roman" w:eastAsia="Times New Roman" w:hAnsi="Times New Roman" w:cs="Times New Roman"/>
          <w:lang w:eastAsia="ru-RU"/>
        </w:rPr>
        <w:t>выполнения работ</w:t>
      </w:r>
      <w:r w:rsidR="00B04C2D" w:rsidRPr="00DB2011">
        <w:rPr>
          <w:rFonts w:ascii="Times New Roman" w:eastAsia="Times New Roman" w:hAnsi="Times New Roman" w:cs="Times New Roman"/>
          <w:lang w:eastAsia="ru-RU"/>
        </w:rPr>
        <w:t>,  в  течение 15</w:t>
      </w:r>
      <w:r w:rsidR="00BD03AD" w:rsidRPr="00DB2011">
        <w:rPr>
          <w:rFonts w:ascii="Times New Roman" w:eastAsia="Times New Roman" w:hAnsi="Times New Roman" w:cs="Times New Roman"/>
          <w:lang w:eastAsia="ru-RU"/>
        </w:rPr>
        <w:t xml:space="preserve"> </w:t>
      </w:r>
      <w:r w:rsidR="00B04C2D" w:rsidRPr="00DB2011">
        <w:rPr>
          <w:rFonts w:ascii="Times New Roman" w:eastAsia="Times New Roman" w:hAnsi="Times New Roman" w:cs="Times New Roman"/>
          <w:lang w:eastAsia="ru-RU"/>
        </w:rPr>
        <w:t xml:space="preserve">рабочих </w:t>
      </w:r>
      <w:r w:rsidR="00E82210">
        <w:rPr>
          <w:rFonts w:ascii="Times New Roman" w:eastAsia="Times New Roman" w:hAnsi="Times New Roman" w:cs="Times New Roman"/>
          <w:lang w:eastAsia="ru-RU"/>
        </w:rPr>
        <w:t>дней с</w:t>
      </w:r>
      <w:r w:rsidRPr="00DB2011">
        <w:rPr>
          <w:rFonts w:ascii="Times New Roman" w:eastAsia="Times New Roman" w:hAnsi="Times New Roman" w:cs="Times New Roman"/>
          <w:lang w:eastAsia="ru-RU"/>
        </w:rPr>
        <w:t xml:space="preserve"> </w:t>
      </w:r>
      <w:r w:rsidR="00CD07E6" w:rsidRPr="00DB2011">
        <w:rPr>
          <w:rFonts w:ascii="Times New Roman" w:eastAsia="Times New Roman" w:hAnsi="Times New Roman" w:cs="Times New Roman"/>
          <w:lang w:eastAsia="ru-RU"/>
        </w:rPr>
        <w:t>даты</w:t>
      </w:r>
      <w:r w:rsidR="00E82210">
        <w:rPr>
          <w:rFonts w:ascii="Times New Roman" w:eastAsia="Times New Roman" w:hAnsi="Times New Roman" w:cs="Times New Roman"/>
          <w:lang w:eastAsia="ru-RU"/>
        </w:rPr>
        <w:t xml:space="preserve"> подписания</w:t>
      </w:r>
      <w:r w:rsidRPr="00DB2011">
        <w:rPr>
          <w:rFonts w:ascii="Times New Roman" w:eastAsia="Times New Roman" w:hAnsi="Times New Roman" w:cs="Times New Roman"/>
          <w:lang w:eastAsia="ru-RU"/>
        </w:rPr>
        <w:t xml:space="preserve"> Заказчиком </w:t>
      </w:r>
      <w:r w:rsidR="00CD07E6" w:rsidRPr="00DB2011">
        <w:rPr>
          <w:rFonts w:ascii="Times New Roman" w:eastAsia="Times New Roman" w:hAnsi="Times New Roman" w:cs="Times New Roman"/>
          <w:color w:val="000000" w:themeColor="text1"/>
          <w:lang w:eastAsia="ru-RU"/>
        </w:rPr>
        <w:t xml:space="preserve">Акта о приемке выполненных </w:t>
      </w:r>
      <w:r w:rsidR="0034390F">
        <w:rPr>
          <w:rFonts w:ascii="Times New Roman" w:eastAsia="Times New Roman" w:hAnsi="Times New Roman" w:cs="Times New Roman"/>
          <w:color w:val="000000" w:themeColor="text1"/>
          <w:lang w:eastAsia="ru-RU"/>
        </w:rPr>
        <w:t>работ (форма №КС-2</w:t>
      </w:r>
      <w:r w:rsidR="00CD07E6" w:rsidRPr="00DB2011">
        <w:rPr>
          <w:rFonts w:ascii="Times New Roman" w:eastAsia="Times New Roman" w:hAnsi="Times New Roman" w:cs="Times New Roman"/>
          <w:color w:val="000000" w:themeColor="text1"/>
          <w:lang w:eastAsia="ru-RU"/>
        </w:rPr>
        <w:t>), справки о стоимости выполненных работ и затрат (форма №</w:t>
      </w:r>
      <w:hyperlink r:id="rId9" w:anchor="dst100223" w:history="1">
        <w:r w:rsidR="00CD07E6" w:rsidRPr="00DB2011">
          <w:rPr>
            <w:rFonts w:ascii="Times New Roman" w:eastAsia="Times New Roman" w:hAnsi="Times New Roman" w:cs="Times New Roman"/>
            <w:color w:val="000000" w:themeColor="text1"/>
            <w:lang w:eastAsia="ru-RU"/>
          </w:rPr>
          <w:t>КС-3)</w:t>
        </w:r>
      </w:hyperlink>
      <w:r w:rsidR="00E82210">
        <w:rPr>
          <w:rFonts w:ascii="Times New Roman" w:eastAsia="Times New Roman" w:hAnsi="Times New Roman" w:cs="Times New Roman"/>
          <w:color w:val="000000" w:themeColor="text1"/>
          <w:lang w:eastAsia="ru-RU"/>
        </w:rPr>
        <w:t xml:space="preserve">, </w:t>
      </w:r>
      <w:r w:rsidRPr="00DB2011">
        <w:rPr>
          <w:rFonts w:ascii="Times New Roman" w:eastAsia="Times New Roman" w:hAnsi="Times New Roman" w:cs="Times New Roman"/>
          <w:color w:val="000000" w:themeColor="text1"/>
          <w:lang w:eastAsia="ru-RU"/>
        </w:rPr>
        <w:t>на</w:t>
      </w:r>
      <w:r w:rsidRPr="00DB2011">
        <w:rPr>
          <w:rFonts w:ascii="Times New Roman" w:eastAsia="Times New Roman" w:hAnsi="Times New Roman" w:cs="Times New Roman"/>
          <w:lang w:eastAsia="ru-RU"/>
        </w:rPr>
        <w:t xml:space="preserve"> основании такого Акта и счета на оплату, путем безналичного  перечисления  денежных  средств на расчетный счет </w:t>
      </w:r>
      <w:r w:rsidR="00B04C2D" w:rsidRPr="00DB2011">
        <w:rPr>
          <w:rFonts w:ascii="Times New Roman" w:eastAsia="Times New Roman" w:hAnsi="Times New Roman" w:cs="Times New Roman"/>
          <w:lang w:eastAsia="ru-RU"/>
        </w:rPr>
        <w:t>Подрядчика</w:t>
      </w:r>
      <w:r w:rsidRPr="00DB2011">
        <w:rPr>
          <w:rFonts w:ascii="Times New Roman" w:eastAsia="Times New Roman" w:hAnsi="Times New Roman" w:cs="Times New Roman"/>
          <w:lang w:eastAsia="ru-RU"/>
        </w:rPr>
        <w:t xml:space="preserve">, указанный в </w:t>
      </w:r>
      <w:hyperlink w:anchor="Par962" w:tooltip="15. Адреса, реквизиты и подписи Сторон" w:history="1">
        <w:r w:rsidR="00BA44D9" w:rsidRPr="00DB2011">
          <w:rPr>
            <w:rFonts w:ascii="Times New Roman" w:eastAsia="Times New Roman" w:hAnsi="Times New Roman" w:cs="Times New Roman"/>
            <w:lang w:eastAsia="ru-RU"/>
          </w:rPr>
          <w:t>разделе</w:t>
        </w:r>
      </w:hyperlink>
      <w:r w:rsidR="00BA44D9" w:rsidRPr="00DB2011">
        <w:rPr>
          <w:rFonts w:ascii="Times New Roman" w:eastAsia="Times New Roman" w:hAnsi="Times New Roman" w:cs="Times New Roman"/>
          <w:lang w:eastAsia="ru-RU"/>
        </w:rPr>
        <w:t xml:space="preserve"> 1</w:t>
      </w:r>
      <w:r w:rsidR="0014592F">
        <w:rPr>
          <w:rFonts w:ascii="Times New Roman" w:eastAsia="Times New Roman" w:hAnsi="Times New Roman" w:cs="Times New Roman"/>
          <w:lang w:eastAsia="ru-RU"/>
        </w:rPr>
        <w:t>5</w:t>
      </w:r>
      <w:r w:rsidRPr="00DB2011">
        <w:rPr>
          <w:rFonts w:ascii="Times New Roman" w:eastAsia="Times New Roman" w:hAnsi="Times New Roman" w:cs="Times New Roman"/>
          <w:lang w:eastAsia="ru-RU"/>
        </w:rPr>
        <w:t xml:space="preserve"> Контракта, с учетом положений </w:t>
      </w:r>
      <w:hyperlink w:anchor="Par221" w:tooltip="    2.6.   В  случае неисполнения  или ненадлежащего исполнения Поставщиком" w:history="1">
        <w:r w:rsidRPr="00DB2011">
          <w:rPr>
            <w:rFonts w:ascii="Times New Roman" w:eastAsia="Times New Roman" w:hAnsi="Times New Roman" w:cs="Times New Roman"/>
            <w:lang w:eastAsia="ru-RU"/>
          </w:rPr>
          <w:t>пункта 2.6</w:t>
        </w:r>
      </w:hyperlink>
      <w:r w:rsidRPr="00DB2011">
        <w:rPr>
          <w:rFonts w:ascii="Times New Roman" w:eastAsia="Times New Roman" w:hAnsi="Times New Roman" w:cs="Times New Roman"/>
          <w:lang w:eastAsia="ru-RU"/>
        </w:rPr>
        <w:t xml:space="preserve"> Контракта.</w:t>
      </w:r>
    </w:p>
    <w:p w:rsidR="00267037" w:rsidRPr="00216DF9" w:rsidRDefault="00267037" w:rsidP="00C90F5B">
      <w:pPr>
        <w:pStyle w:val="ConsPlusNormal"/>
        <w:tabs>
          <w:tab w:val="left" w:pos="284"/>
        </w:tabs>
        <w:ind w:left="-284" w:firstLine="568"/>
        <w:jc w:val="both"/>
        <w:rPr>
          <w:rFonts w:ascii="Times New Roman" w:eastAsia="Calibri" w:hAnsi="Times New Roman" w:cs="Times New Roman"/>
          <w:szCs w:val="22"/>
        </w:rPr>
      </w:pPr>
      <w:r w:rsidRPr="00216DF9">
        <w:rPr>
          <w:rFonts w:ascii="Times New Roman" w:eastAsia="Calibri" w:hAnsi="Times New Roman" w:cs="Times New Roman"/>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w:t>
      </w:r>
      <w:r w:rsidRPr="00216DF9">
        <w:rPr>
          <w:rFonts w:ascii="Times New Roman" w:eastAsia="Calibri" w:hAnsi="Times New Roman" w:cs="Times New Roman"/>
          <w:szCs w:val="22"/>
        </w:rPr>
        <w:lastRenderedPageBreak/>
        <w:t>сборы и иные обязательные платежи подлежат уплате в бюджеты бюджетной системы Российской Федерации Заказчиком.</w:t>
      </w:r>
    </w:p>
    <w:p w:rsidR="001A369F" w:rsidRDefault="001A369F" w:rsidP="00C90F5B">
      <w:pPr>
        <w:widowControl w:val="0"/>
        <w:tabs>
          <w:tab w:val="left" w:pos="284"/>
        </w:tabs>
        <w:autoSpaceDE w:val="0"/>
        <w:autoSpaceDN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rPr>
        <w:t xml:space="preserve">2.6. В случае неисполнения или ненадлежащего исполнения </w:t>
      </w:r>
      <w:r w:rsidR="00B04C2D">
        <w:rPr>
          <w:rFonts w:ascii="Times New Roman" w:eastAsia="Times New Roman" w:hAnsi="Times New Roman" w:cs="Times New Roman"/>
        </w:rPr>
        <w:t>Подрядчиком</w:t>
      </w:r>
      <w:r w:rsidRPr="00216DF9">
        <w:rPr>
          <w:rFonts w:ascii="Times New Roman" w:eastAsia="Times New Roman" w:hAnsi="Times New Roman" w:cs="Times New Roman"/>
        </w:rPr>
        <w:t xml:space="preserve"> обязательств, предусмотренных Контрактом, Заказчик производит оплату </w:t>
      </w:r>
      <w:r w:rsidR="00B04C2D">
        <w:rPr>
          <w:rFonts w:ascii="Times New Roman" w:eastAsia="Times New Roman" w:hAnsi="Times New Roman" w:cs="Times New Roman"/>
        </w:rPr>
        <w:t>выполненных работ</w:t>
      </w:r>
      <w:r w:rsidRPr="00216DF9">
        <w:rPr>
          <w:rFonts w:ascii="Times New Roman" w:eastAsia="Times New Roman" w:hAnsi="Times New Roman" w:cs="Times New Roman"/>
        </w:rPr>
        <w:t xml:space="preserve"> за вычетом соответствующего размера неустойки (штрафа, пени).</w:t>
      </w:r>
    </w:p>
    <w:p w:rsidR="000824FB" w:rsidRPr="00216DF9" w:rsidRDefault="000824FB" w:rsidP="00C90F5B">
      <w:pPr>
        <w:widowControl w:val="0"/>
        <w:tabs>
          <w:tab w:val="left" w:pos="284"/>
        </w:tabs>
        <w:autoSpaceDE w:val="0"/>
        <w:autoSpaceDN w:val="0"/>
        <w:spacing w:after="0" w:line="240" w:lineRule="auto"/>
        <w:ind w:left="-284" w:firstLine="568"/>
        <w:jc w:val="both"/>
        <w:rPr>
          <w:rFonts w:ascii="Times New Roman" w:eastAsia="Times New Roman" w:hAnsi="Times New Roman" w:cs="Times New Roman"/>
        </w:rPr>
      </w:pPr>
      <w:r>
        <w:rPr>
          <w:rFonts w:ascii="Times New Roman" w:eastAsia="Times New Roman" w:hAnsi="Times New Roman" w:cs="Times New Roman"/>
        </w:rPr>
        <w:t xml:space="preserve">2.7. </w:t>
      </w:r>
      <w:r w:rsidRPr="00DD6476">
        <w:rPr>
          <w:rFonts w:ascii="Times New Roman" w:eastAsia="Times New Roman" w:hAnsi="Times New Roman" w:cs="Times New Roman"/>
        </w:rPr>
        <w:t xml:space="preserve">В случае уменьшения ранее доведенных в установленном порядке Заказчику, как получателю средств, </w:t>
      </w:r>
      <w:r w:rsidRPr="00F8735B">
        <w:rPr>
          <w:rFonts w:ascii="Times New Roman" w:eastAsia="Times New Roman" w:hAnsi="Times New Roman" w:cs="Times New Roman"/>
        </w:rPr>
        <w:t>лимитов внебюджетных обязательств, Стороны согласовывают новые условия, в том числе по цене и (или) по</w:t>
      </w:r>
      <w:r w:rsidRPr="00DD6476">
        <w:rPr>
          <w:rFonts w:ascii="Times New Roman" w:eastAsia="Times New Roman" w:hAnsi="Times New Roman" w:cs="Times New Roman"/>
        </w:rPr>
        <w:t xml:space="preserve"> </w:t>
      </w:r>
      <w:r w:rsidRPr="00F8735B">
        <w:rPr>
          <w:rFonts w:ascii="Times New Roman" w:eastAsia="Times New Roman" w:hAnsi="Times New Roman" w:cs="Times New Roman"/>
        </w:rPr>
        <w:t>срокам исполнения контракта и (или) по количеству товара, предусмотренных Контрактом.</w:t>
      </w:r>
    </w:p>
    <w:p w:rsidR="00A75C0E" w:rsidRPr="00216DF9" w:rsidRDefault="00A75C0E" w:rsidP="00C90F5B">
      <w:pPr>
        <w:spacing w:after="0" w:line="240" w:lineRule="auto"/>
        <w:ind w:left="-284" w:firstLine="568"/>
        <w:jc w:val="both"/>
        <w:rPr>
          <w:rFonts w:ascii="Times New Roman" w:eastAsia="Times New Roman" w:hAnsi="Times New Roman" w:cs="Times New Roman"/>
        </w:rPr>
      </w:pPr>
    </w:p>
    <w:p w:rsidR="00513EE2" w:rsidRPr="00216DF9" w:rsidRDefault="00CC3D39" w:rsidP="00C90F5B">
      <w:pPr>
        <w:spacing w:after="0" w:line="240" w:lineRule="auto"/>
        <w:ind w:left="-284" w:firstLine="709"/>
        <w:contextualSpacing/>
        <w:jc w:val="center"/>
        <w:rPr>
          <w:rFonts w:ascii="Times New Roman" w:eastAsia="Times New Roman" w:hAnsi="Times New Roman" w:cs="Times New Roman"/>
          <w:b/>
        </w:rPr>
      </w:pPr>
      <w:r w:rsidRPr="00216DF9">
        <w:rPr>
          <w:rFonts w:ascii="Times New Roman" w:eastAsia="Times New Roman" w:hAnsi="Times New Roman" w:cs="Times New Roman"/>
          <w:b/>
        </w:rPr>
        <w:t xml:space="preserve">3. СРОК И </w:t>
      </w:r>
      <w:r w:rsidR="00513EE2" w:rsidRPr="00216DF9">
        <w:rPr>
          <w:rFonts w:ascii="Times New Roman" w:eastAsia="Times New Roman" w:hAnsi="Times New Roman" w:cs="Times New Roman"/>
          <w:b/>
        </w:rPr>
        <w:t>МЕСТО</w:t>
      </w:r>
      <w:r w:rsidR="00AB0785">
        <w:rPr>
          <w:rFonts w:ascii="Times New Roman" w:eastAsia="Times New Roman" w:hAnsi="Times New Roman" w:cs="Times New Roman"/>
          <w:b/>
        </w:rPr>
        <w:t xml:space="preserve"> ВЫПОЛНЕНИЯ РАБОТ</w:t>
      </w:r>
    </w:p>
    <w:p w:rsidR="00514A00" w:rsidRPr="00216DF9" w:rsidRDefault="00CC59E6" w:rsidP="00C90F5B">
      <w:pPr>
        <w:autoSpaceDE w:val="0"/>
        <w:autoSpaceDN w:val="0"/>
        <w:adjustRightInd w:val="0"/>
        <w:spacing w:after="0" w:line="240" w:lineRule="auto"/>
        <w:ind w:left="-284" w:firstLine="568"/>
        <w:jc w:val="both"/>
        <w:rPr>
          <w:rFonts w:ascii="Times New Roman" w:eastAsia="Times New Roman" w:hAnsi="Times New Roman" w:cs="Times New Roman"/>
          <w:bCs/>
          <w:lang w:eastAsia="ru-RU"/>
        </w:rPr>
      </w:pPr>
      <w:r w:rsidRPr="00216DF9">
        <w:rPr>
          <w:rFonts w:ascii="Times New Roman" w:eastAsia="Times New Roman" w:hAnsi="Times New Roman" w:cs="Times New Roman"/>
        </w:rPr>
        <w:t xml:space="preserve">3.1. Срок </w:t>
      </w:r>
      <w:r w:rsidR="00B04C2D">
        <w:rPr>
          <w:rFonts w:ascii="Times New Roman" w:eastAsia="Times New Roman" w:hAnsi="Times New Roman" w:cs="Times New Roman"/>
        </w:rPr>
        <w:t>выполнения работ</w:t>
      </w:r>
      <w:r w:rsidR="00C02BCE" w:rsidRPr="00216DF9">
        <w:rPr>
          <w:rFonts w:ascii="Times New Roman" w:eastAsia="Times New Roman" w:hAnsi="Times New Roman" w:cs="Times New Roman"/>
        </w:rPr>
        <w:t>:</w:t>
      </w:r>
      <w:r w:rsidR="00463DF4" w:rsidRPr="00216DF9">
        <w:rPr>
          <w:rFonts w:ascii="Times New Roman" w:eastAsia="Times New Roman" w:hAnsi="Times New Roman" w:cs="Times New Roman"/>
        </w:rPr>
        <w:t xml:space="preserve"> </w:t>
      </w:r>
      <w:r w:rsidR="009202D7">
        <w:rPr>
          <w:rFonts w:ascii="Times New Roman" w:eastAsia="Times New Roman" w:hAnsi="Times New Roman" w:cs="Times New Roman"/>
        </w:rPr>
        <w:t>м</w:t>
      </w:r>
      <w:r w:rsidR="009202D7" w:rsidRPr="009202D7">
        <w:rPr>
          <w:rFonts w:ascii="Times New Roman" w:eastAsia="Times New Roman" w:hAnsi="Times New Roman" w:cs="Times New Roman"/>
        </w:rPr>
        <w:t>аксимальный период выполнения работ –</w:t>
      </w:r>
      <w:r w:rsidR="009202D7">
        <w:rPr>
          <w:rFonts w:ascii="Times New Roman" w:eastAsia="Times New Roman" w:hAnsi="Times New Roman" w:cs="Times New Roman"/>
        </w:rPr>
        <w:t xml:space="preserve"> </w:t>
      </w:r>
      <w:r w:rsidR="009202D7" w:rsidRPr="009202D7">
        <w:rPr>
          <w:rFonts w:ascii="Times New Roman" w:eastAsia="Times New Roman" w:hAnsi="Times New Roman" w:cs="Times New Roman"/>
        </w:rPr>
        <w:t>50 календарных дней с момента заключения Контракта</w:t>
      </w:r>
      <w:r w:rsidR="001C363B" w:rsidRPr="00216DF9">
        <w:rPr>
          <w:rFonts w:ascii="Times New Roman" w:eastAsia="Times New Roman" w:hAnsi="Times New Roman" w:cs="Times New Roman"/>
        </w:rPr>
        <w:t>.</w:t>
      </w:r>
    </w:p>
    <w:p w:rsidR="00157B83" w:rsidRPr="00216DF9" w:rsidRDefault="00513EE2" w:rsidP="00C90F5B">
      <w:pPr>
        <w:autoSpaceDE w:val="0"/>
        <w:autoSpaceDN w:val="0"/>
        <w:adjustRightInd w:val="0"/>
        <w:spacing w:after="0" w:line="240" w:lineRule="auto"/>
        <w:ind w:left="-284" w:firstLine="568"/>
        <w:jc w:val="both"/>
        <w:rPr>
          <w:rFonts w:ascii="Times New Roman" w:eastAsia="Calibri" w:hAnsi="Times New Roman" w:cs="Times New Roman"/>
        </w:rPr>
      </w:pPr>
      <w:r w:rsidRPr="00216DF9">
        <w:rPr>
          <w:rFonts w:ascii="Times New Roman" w:eastAsia="Times New Roman" w:hAnsi="Times New Roman" w:cs="Times New Roman"/>
        </w:rPr>
        <w:t xml:space="preserve">3.2. </w:t>
      </w:r>
      <w:r w:rsidR="00682DBE" w:rsidRPr="00216DF9">
        <w:rPr>
          <w:rFonts w:ascii="Times New Roman" w:eastAsia="Times New Roman" w:hAnsi="Times New Roman" w:cs="Times New Roman"/>
        </w:rPr>
        <w:t xml:space="preserve">Место </w:t>
      </w:r>
      <w:r w:rsidR="005A6FA5">
        <w:rPr>
          <w:rFonts w:ascii="Times New Roman" w:eastAsia="Times New Roman" w:hAnsi="Times New Roman" w:cs="Times New Roman"/>
        </w:rPr>
        <w:t>выполнения работ</w:t>
      </w:r>
      <w:r w:rsidR="00682DBE" w:rsidRPr="00216DF9">
        <w:rPr>
          <w:rFonts w:ascii="Times New Roman" w:eastAsia="Times New Roman" w:hAnsi="Times New Roman" w:cs="Times New Roman"/>
        </w:rPr>
        <w:t xml:space="preserve">: </w:t>
      </w:r>
      <w:r w:rsidR="004854D9">
        <w:rPr>
          <w:rFonts w:ascii="Times New Roman" w:eastAsia="Times New Roman" w:hAnsi="Times New Roman" w:cs="Times New Roman"/>
        </w:rPr>
        <w:t xml:space="preserve">141542, </w:t>
      </w:r>
      <w:r w:rsidR="002C111E" w:rsidRPr="00216DF9">
        <w:rPr>
          <w:rFonts w:ascii="Times New Roman" w:eastAsia="Calibri" w:hAnsi="Times New Roman" w:cs="Times New Roman"/>
        </w:rPr>
        <w:t xml:space="preserve">Московская область, </w:t>
      </w:r>
      <w:r w:rsidR="004854D9">
        <w:rPr>
          <w:rFonts w:ascii="Times New Roman" w:eastAsia="Calibri" w:hAnsi="Times New Roman" w:cs="Times New Roman"/>
        </w:rPr>
        <w:t>Солнечногорский район</w:t>
      </w:r>
      <w:r w:rsidR="002C111E" w:rsidRPr="00216DF9">
        <w:rPr>
          <w:rFonts w:ascii="Times New Roman" w:eastAsia="Calibri" w:hAnsi="Times New Roman" w:cs="Times New Roman"/>
        </w:rPr>
        <w:t xml:space="preserve">, </w:t>
      </w:r>
      <w:r w:rsidR="004854D9">
        <w:rPr>
          <w:rFonts w:ascii="Times New Roman" w:eastAsia="Calibri" w:hAnsi="Times New Roman" w:cs="Times New Roman"/>
        </w:rPr>
        <w:t>деревня Шахматово, Солнечногорский психоневрологический интернат</w:t>
      </w:r>
      <w:r w:rsidR="00AB0785">
        <w:rPr>
          <w:rFonts w:ascii="Times New Roman" w:eastAsia="Calibri" w:hAnsi="Times New Roman" w:cs="Times New Roman"/>
        </w:rPr>
        <w:t xml:space="preserve"> (</w:t>
      </w:r>
      <w:r w:rsidR="00AB0785" w:rsidRPr="00216DF9">
        <w:rPr>
          <w:rFonts w:ascii="Times New Roman" w:eastAsia="Times New Roman" w:hAnsi="Times New Roman" w:cs="Times New Roman"/>
        </w:rPr>
        <w:t>в соответствии с Техническим задан</w:t>
      </w:r>
      <w:r w:rsidR="00E36B98">
        <w:rPr>
          <w:rFonts w:ascii="Times New Roman" w:eastAsia="Times New Roman" w:hAnsi="Times New Roman" w:cs="Times New Roman"/>
        </w:rPr>
        <w:t xml:space="preserve">ием </w:t>
      </w:r>
      <w:r w:rsidR="00E46F6A">
        <w:rPr>
          <w:rFonts w:ascii="Times New Roman" w:eastAsia="Times New Roman" w:hAnsi="Times New Roman" w:cs="Times New Roman"/>
        </w:rPr>
        <w:t>и планом размещения светильников (Приложения №№ 3-9 к Договору)</w:t>
      </w:r>
      <w:r w:rsidR="002C111E" w:rsidRPr="00216DF9">
        <w:rPr>
          <w:rFonts w:ascii="Times New Roman" w:eastAsia="Calibri" w:hAnsi="Times New Roman" w:cs="Times New Roman"/>
        </w:rPr>
        <w:t>.</w:t>
      </w:r>
    </w:p>
    <w:p w:rsidR="00514A00" w:rsidRPr="00216DF9" w:rsidRDefault="00514A00" w:rsidP="00C90F5B">
      <w:pPr>
        <w:autoSpaceDE w:val="0"/>
        <w:autoSpaceDN w:val="0"/>
        <w:adjustRightInd w:val="0"/>
        <w:spacing w:after="0" w:line="240" w:lineRule="auto"/>
        <w:ind w:left="-284" w:firstLine="710"/>
        <w:jc w:val="both"/>
        <w:rPr>
          <w:rFonts w:ascii="Times New Roman" w:eastAsia="Times New Roman" w:hAnsi="Times New Roman" w:cs="Times New Roman"/>
          <w:bCs/>
          <w:lang w:eastAsia="ru-RU"/>
        </w:rPr>
      </w:pPr>
    </w:p>
    <w:p w:rsidR="0017398C" w:rsidRDefault="008D50A5" w:rsidP="00C90F5B">
      <w:pPr>
        <w:widowControl w:val="0"/>
        <w:tabs>
          <w:tab w:val="center" w:pos="4676"/>
          <w:tab w:val="left" w:pos="8676"/>
        </w:tabs>
        <w:spacing w:after="0" w:line="240" w:lineRule="auto"/>
        <w:ind w:left="-284"/>
        <w:rPr>
          <w:rFonts w:ascii="Times New Roman" w:eastAsia="Times New Roman" w:hAnsi="Times New Roman" w:cs="Times New Roman"/>
          <w:b/>
          <w:bCs/>
          <w:snapToGrid w:val="0"/>
        </w:rPr>
      </w:pPr>
      <w:r w:rsidRPr="00216DF9">
        <w:rPr>
          <w:rFonts w:ascii="Times New Roman" w:eastAsia="Times New Roman" w:hAnsi="Times New Roman" w:cs="Times New Roman"/>
          <w:b/>
          <w:bCs/>
          <w:snapToGrid w:val="0"/>
        </w:rPr>
        <w:tab/>
      </w:r>
      <w:r w:rsidR="00871273" w:rsidRPr="00216DF9">
        <w:rPr>
          <w:rFonts w:ascii="Times New Roman" w:eastAsia="Times New Roman" w:hAnsi="Times New Roman" w:cs="Times New Roman"/>
          <w:b/>
          <w:bCs/>
          <w:snapToGrid w:val="0"/>
        </w:rPr>
        <w:t xml:space="preserve">4. ПОРЯДОК СДАЧИ-ПРИЕМКИ </w:t>
      </w:r>
      <w:r w:rsidR="005A6FA5">
        <w:rPr>
          <w:rFonts w:ascii="Times New Roman" w:eastAsia="Times New Roman" w:hAnsi="Times New Roman" w:cs="Times New Roman"/>
          <w:b/>
          <w:bCs/>
          <w:snapToGrid w:val="0"/>
        </w:rPr>
        <w:t>ВЫПОЛНЕННЫХ РАБОТ</w:t>
      </w:r>
    </w:p>
    <w:p w:rsidR="0017398C" w:rsidRDefault="0017398C" w:rsidP="00C90F5B">
      <w:pPr>
        <w:widowControl w:val="0"/>
        <w:tabs>
          <w:tab w:val="center" w:pos="4676"/>
          <w:tab w:val="left" w:pos="8676"/>
        </w:tabs>
        <w:spacing w:after="0" w:line="240" w:lineRule="auto"/>
        <w:ind w:left="-284"/>
        <w:rPr>
          <w:rFonts w:ascii="Times New Roman" w:eastAsia="Times New Roman" w:hAnsi="Times New Roman" w:cs="Times New Roman"/>
          <w:b/>
          <w:bCs/>
          <w:snapToGrid w:val="0"/>
        </w:rPr>
      </w:pPr>
    </w:p>
    <w:p w:rsidR="0017398C" w:rsidRPr="0017398C" w:rsidRDefault="0017398C" w:rsidP="00F856E7">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4.1. </w:t>
      </w:r>
      <w:r w:rsidRPr="0017398C">
        <w:rPr>
          <w:rFonts w:ascii="Times New Roman" w:eastAsia="Times New Roman" w:hAnsi="Times New Roman" w:cs="Times New Roman"/>
          <w:color w:val="000000" w:themeColor="text1"/>
          <w:lang w:eastAsia="ru-RU"/>
        </w:rPr>
        <w:t>По факту выполнения работ Подрядчик предоставляет Заказчику оформленную должным образом документацию, в т.ч.:</w:t>
      </w:r>
    </w:p>
    <w:p w:rsidR="0017398C" w:rsidRPr="0017398C" w:rsidRDefault="0017398C" w:rsidP="00954634">
      <w:pPr>
        <w:tabs>
          <w:tab w:val="num" w:pos="851"/>
        </w:tabs>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t>- копию сертификата соответствия на товар, подлежащий сертификации, выданного уполномоченными органами (организациями);</w:t>
      </w:r>
    </w:p>
    <w:p w:rsidR="0017398C" w:rsidRPr="0017398C" w:rsidRDefault="0017398C" w:rsidP="00954634">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noBreakHyphen/>
        <w:t xml:space="preserve"> документ, подтверждающий наименование страны происхождения товара (в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0" w:history="1">
        <w:r w:rsidRPr="0017398C">
          <w:rPr>
            <w:rFonts w:ascii="Times New Roman" w:eastAsia="Times New Roman" w:hAnsi="Times New Roman" w:cs="Times New Roman"/>
            <w:color w:val="000000" w:themeColor="text1"/>
            <w:lang w:eastAsia="ru-RU"/>
          </w:rPr>
          <w:t>статьей 14</w:t>
        </w:r>
      </w:hyperlink>
      <w:r w:rsidRPr="0017398C">
        <w:rPr>
          <w:rFonts w:ascii="Times New Roman" w:eastAsia="Times New Roman" w:hAnsi="Times New Roman" w:cs="Times New Roman"/>
          <w:color w:val="000000" w:themeColor="text1"/>
          <w:lang w:eastAsia="ru-RU"/>
        </w:rPr>
        <w:t xml:space="preserve"> Федерального закона № 44-ФЗ); </w:t>
      </w:r>
    </w:p>
    <w:p w:rsidR="0017398C" w:rsidRPr="0017398C" w:rsidRDefault="0017398C" w:rsidP="00954634">
      <w:pPr>
        <w:tabs>
          <w:tab w:val="num" w:pos="851"/>
          <w:tab w:val="num" w:pos="2520"/>
        </w:tabs>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noBreakHyphen/>
        <w:t xml:space="preserve"> технический паспорт на товар;</w:t>
      </w:r>
    </w:p>
    <w:p w:rsidR="0017398C" w:rsidRPr="0017398C" w:rsidRDefault="0017398C" w:rsidP="00954634">
      <w:pPr>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noBreakHyphen/>
        <w:t xml:space="preserve"> инструкцию пользователя (руководство по эксплуатации) на русском языке;</w:t>
      </w:r>
    </w:p>
    <w:p w:rsidR="0017398C" w:rsidRPr="0017398C" w:rsidRDefault="0017398C" w:rsidP="00954634">
      <w:pPr>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noBreakHyphen/>
        <w:t xml:space="preserve"> гарантию производителя и поставщика товара;</w:t>
      </w:r>
    </w:p>
    <w:p w:rsidR="0017398C" w:rsidRPr="0017398C" w:rsidRDefault="0017398C" w:rsidP="00954634">
      <w:pPr>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t>- товарную накладную;</w:t>
      </w:r>
    </w:p>
    <w:p w:rsidR="0017398C" w:rsidRDefault="0017398C" w:rsidP="00954634">
      <w:pPr>
        <w:spacing w:after="0" w:line="240" w:lineRule="auto"/>
        <w:ind w:firstLine="709"/>
        <w:jc w:val="both"/>
        <w:rPr>
          <w:rFonts w:ascii="Times New Roman" w:eastAsia="Times New Roman" w:hAnsi="Times New Roman" w:cs="Times New Roman"/>
          <w:color w:val="000000" w:themeColor="text1"/>
          <w:lang w:eastAsia="ru-RU"/>
        </w:rPr>
      </w:pPr>
      <w:r w:rsidRPr="0017398C">
        <w:rPr>
          <w:rFonts w:ascii="Times New Roman" w:eastAsia="Times New Roman" w:hAnsi="Times New Roman" w:cs="Times New Roman"/>
          <w:color w:val="000000" w:themeColor="text1"/>
          <w:lang w:eastAsia="ru-RU"/>
        </w:rPr>
        <w:t>- акт о приемк</w:t>
      </w:r>
      <w:r w:rsidR="00F859A0">
        <w:rPr>
          <w:rFonts w:ascii="Times New Roman" w:eastAsia="Times New Roman" w:hAnsi="Times New Roman" w:cs="Times New Roman"/>
          <w:color w:val="000000" w:themeColor="text1"/>
          <w:lang w:eastAsia="ru-RU"/>
        </w:rPr>
        <w:t>е выполненных работ (форма №КС-2</w:t>
      </w:r>
      <w:r w:rsidRPr="0017398C">
        <w:rPr>
          <w:rFonts w:ascii="Times New Roman" w:eastAsia="Times New Roman" w:hAnsi="Times New Roman" w:cs="Times New Roman"/>
          <w:color w:val="000000" w:themeColor="text1"/>
          <w:lang w:eastAsia="ru-RU"/>
        </w:rPr>
        <w:t>), справку о стоимости выполненных работ и затрат (форма №</w:t>
      </w:r>
      <w:hyperlink r:id="rId11" w:anchor="dst100223" w:history="1">
        <w:r w:rsidRPr="0017398C">
          <w:rPr>
            <w:rFonts w:ascii="Times New Roman" w:eastAsia="Times New Roman" w:hAnsi="Times New Roman" w:cs="Times New Roman"/>
            <w:color w:val="000000" w:themeColor="text1"/>
            <w:lang w:eastAsia="ru-RU"/>
          </w:rPr>
          <w:t>КС-3)</w:t>
        </w:r>
      </w:hyperlink>
      <w:r>
        <w:rPr>
          <w:rFonts w:ascii="Times New Roman" w:eastAsia="Times New Roman" w:hAnsi="Times New Roman" w:cs="Times New Roman"/>
          <w:color w:val="000000" w:themeColor="text1"/>
          <w:lang w:eastAsia="ru-RU"/>
        </w:rPr>
        <w:t>;</w:t>
      </w:r>
    </w:p>
    <w:p w:rsidR="0017398C" w:rsidRPr="0017398C" w:rsidRDefault="0017398C" w:rsidP="00954634">
      <w:pPr>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счет на оплату</w:t>
      </w:r>
      <w:r w:rsidR="00AA5052">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счет-фактуру</w:t>
      </w:r>
      <w:r w:rsidR="00954634">
        <w:rPr>
          <w:rFonts w:ascii="Times New Roman" w:eastAsia="Times New Roman" w:hAnsi="Times New Roman" w:cs="Times New Roman"/>
          <w:color w:val="000000" w:themeColor="text1"/>
          <w:lang w:eastAsia="ru-RU"/>
        </w:rPr>
        <w:t xml:space="preserve"> (в случае, если Подрядчик является плательщиком НДС)</w:t>
      </w:r>
      <w:r>
        <w:rPr>
          <w:rFonts w:ascii="Times New Roman" w:eastAsia="Times New Roman" w:hAnsi="Times New Roman" w:cs="Times New Roman"/>
          <w:color w:val="000000" w:themeColor="text1"/>
          <w:lang w:eastAsia="ru-RU"/>
        </w:rPr>
        <w:t>.</w:t>
      </w:r>
    </w:p>
    <w:p w:rsidR="0017398C" w:rsidRPr="00216DF9" w:rsidRDefault="00954634" w:rsidP="00954634">
      <w:pPr>
        <w:spacing w:after="0" w:line="240" w:lineRule="auto"/>
        <w:ind w:firstLine="568"/>
        <w:jc w:val="both"/>
        <w:rPr>
          <w:rFonts w:ascii="Times New Roman" w:eastAsia="Calibri" w:hAnsi="Times New Roman" w:cs="Times New Roman"/>
        </w:rPr>
      </w:pPr>
      <w:r>
        <w:rPr>
          <w:rFonts w:ascii="Times New Roman" w:eastAsia="Times New Roman" w:hAnsi="Times New Roman" w:cs="Times New Roman"/>
          <w:color w:val="000000" w:themeColor="text1"/>
          <w:lang w:eastAsia="ru-RU"/>
        </w:rPr>
        <w:t>4.2</w:t>
      </w:r>
      <w:r w:rsidR="0017398C" w:rsidRPr="0017398C">
        <w:rPr>
          <w:rFonts w:ascii="Times New Roman" w:eastAsia="Times New Roman" w:hAnsi="Times New Roman" w:cs="Times New Roman"/>
          <w:color w:val="000000" w:themeColor="text1"/>
          <w:lang w:eastAsia="ru-RU"/>
        </w:rPr>
        <w:t>. При приемке товара представитель Заказчика проверяет соответствие сведений, указанных в технических требованиях, сведениям, указанным в акте о приемке выполненных работ и иных необходимых для данного вида товара документах</w:t>
      </w:r>
      <w:r w:rsidR="0017398C">
        <w:rPr>
          <w:rFonts w:ascii="Times New Roman" w:eastAsia="Times New Roman" w:hAnsi="Times New Roman" w:cs="Times New Roman"/>
          <w:color w:val="000000" w:themeColor="text1"/>
          <w:lang w:eastAsia="ru-RU"/>
        </w:rPr>
        <w:t xml:space="preserve">. </w:t>
      </w:r>
      <w:r w:rsidR="0017398C" w:rsidRPr="0017398C">
        <w:rPr>
          <w:rFonts w:ascii="Times New Roman" w:eastAsia="Calibri" w:hAnsi="Times New Roman" w:cs="Times New Roman"/>
        </w:rPr>
        <w:t>Для</w:t>
      </w:r>
      <w:r w:rsidR="0017398C" w:rsidRPr="00216DF9">
        <w:rPr>
          <w:rFonts w:ascii="Times New Roman" w:eastAsia="Calibri" w:hAnsi="Times New Roman" w:cs="Times New Roman"/>
        </w:rPr>
        <w:t xml:space="preserve"> проверки предоставленных </w:t>
      </w:r>
      <w:r w:rsidR="0017398C">
        <w:rPr>
          <w:rFonts w:ascii="Times New Roman" w:eastAsia="Calibri" w:hAnsi="Times New Roman" w:cs="Times New Roman"/>
        </w:rPr>
        <w:t>Подрядчиком</w:t>
      </w:r>
      <w:r w:rsidR="0017398C" w:rsidRPr="00216DF9">
        <w:rPr>
          <w:rFonts w:ascii="Times New Roman" w:eastAsia="Calibri" w:hAnsi="Times New Roman" w:cs="Times New Roman"/>
        </w:rPr>
        <w:t xml:space="preserve"> результатов </w:t>
      </w:r>
      <w:r w:rsidR="0017398C">
        <w:rPr>
          <w:rFonts w:ascii="Times New Roman" w:eastAsia="Calibri" w:hAnsi="Times New Roman" w:cs="Times New Roman"/>
        </w:rPr>
        <w:t>выполнения работ</w:t>
      </w:r>
      <w:r w:rsidR="0017398C" w:rsidRPr="00216DF9">
        <w:rPr>
          <w:rFonts w:ascii="Times New Roman" w:eastAsia="Calibri" w:hAnsi="Times New Roman" w:cs="Times New Roman"/>
        </w:rPr>
        <w:t xml:space="preserve">, предусмотренных Контрактом, в части их соответствия условиям Контракта, Заказчиком проводится экспертиза в порядке, предусмотренном </w:t>
      </w:r>
      <w:hyperlink r:id="rId12" w:history="1">
        <w:r w:rsidR="0017398C" w:rsidRPr="00216DF9">
          <w:rPr>
            <w:rFonts w:ascii="Times New Roman" w:eastAsia="Calibri" w:hAnsi="Times New Roman" w:cs="Times New Roman"/>
          </w:rPr>
          <w:t>статьей 94</w:t>
        </w:r>
      </w:hyperlink>
      <w:r w:rsidR="0017398C" w:rsidRPr="00216DF9">
        <w:rPr>
          <w:rFonts w:ascii="Times New Roman" w:eastAsia="Calibri" w:hAnsi="Times New Roman" w:cs="Times New Roman"/>
        </w:rPr>
        <w:t xml:space="preserve"> Федерального закона № 44-ФЗ. </w:t>
      </w:r>
      <w:r w:rsidR="0017398C" w:rsidRPr="00216DF9">
        <w:rPr>
          <w:rFonts w:ascii="Times New Roman" w:hAnsi="Times New Roman" w:cs="Times New Roman"/>
        </w:rPr>
        <w:t>Экспертиза проводится Заказчиком своими силами</w:t>
      </w:r>
      <w:r w:rsidR="004854D9">
        <w:rPr>
          <w:rFonts w:ascii="Times New Roman" w:hAnsi="Times New Roman" w:cs="Times New Roman"/>
        </w:rPr>
        <w:t xml:space="preserve"> с возможным привлечением экспертов и специалистов</w:t>
      </w:r>
      <w:r w:rsidR="0017398C" w:rsidRPr="00216DF9">
        <w:rPr>
          <w:rFonts w:ascii="Times New Roman" w:hAnsi="Times New Roman" w:cs="Times New Roman"/>
        </w:rPr>
        <w:t>.</w:t>
      </w:r>
    </w:p>
    <w:p w:rsidR="0017398C" w:rsidRPr="0017398C" w:rsidRDefault="00954634" w:rsidP="00954634">
      <w:pPr>
        <w:tabs>
          <w:tab w:val="left" w:pos="709"/>
        </w:tabs>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4.3.</w:t>
      </w:r>
      <w:r w:rsidR="0017398C" w:rsidRPr="0017398C">
        <w:rPr>
          <w:rFonts w:ascii="Times New Roman" w:eastAsia="Times New Roman" w:hAnsi="Times New Roman" w:cs="Times New Roman"/>
          <w:color w:val="000000" w:themeColor="text1"/>
          <w:lang w:eastAsia="ru-RU"/>
        </w:rPr>
        <w:t xml:space="preserve"> Акт о приемке выполненных работ подписывается Сторонами в течение 3 рабочих дней с момента ус</w:t>
      </w:r>
      <w:r w:rsidR="004854D9">
        <w:rPr>
          <w:rFonts w:ascii="Times New Roman" w:eastAsia="Times New Roman" w:hAnsi="Times New Roman" w:cs="Times New Roman"/>
          <w:color w:val="000000" w:themeColor="text1"/>
          <w:lang w:eastAsia="ru-RU"/>
        </w:rPr>
        <w:t>тановки товара в соответствии с поэтажными</w:t>
      </w:r>
      <w:r w:rsidR="0017398C" w:rsidRPr="0017398C">
        <w:rPr>
          <w:rFonts w:ascii="Times New Roman" w:eastAsia="Times New Roman" w:hAnsi="Times New Roman" w:cs="Times New Roman"/>
          <w:color w:val="000000" w:themeColor="text1"/>
          <w:lang w:eastAsia="ru-RU"/>
        </w:rPr>
        <w:t xml:space="preserve"> схем</w:t>
      </w:r>
      <w:r w:rsidR="004854D9">
        <w:rPr>
          <w:rFonts w:ascii="Times New Roman" w:eastAsia="Times New Roman" w:hAnsi="Times New Roman" w:cs="Times New Roman"/>
          <w:color w:val="000000" w:themeColor="text1"/>
          <w:lang w:eastAsia="ru-RU"/>
        </w:rPr>
        <w:t>ами</w:t>
      </w:r>
      <w:r w:rsidR="0017398C" w:rsidRPr="0017398C">
        <w:rPr>
          <w:rFonts w:ascii="Times New Roman" w:eastAsia="Times New Roman" w:hAnsi="Times New Roman" w:cs="Times New Roman"/>
          <w:color w:val="000000" w:themeColor="text1"/>
          <w:lang w:eastAsia="ru-RU"/>
        </w:rPr>
        <w:t xml:space="preserve"> размещения</w:t>
      </w:r>
      <w:r w:rsidR="004854D9">
        <w:rPr>
          <w:rFonts w:ascii="Times New Roman" w:eastAsia="Times New Roman" w:hAnsi="Times New Roman" w:cs="Times New Roman"/>
          <w:color w:val="000000" w:themeColor="text1"/>
          <w:lang w:eastAsia="ru-RU"/>
        </w:rPr>
        <w:t xml:space="preserve"> светильников</w:t>
      </w:r>
      <w:r w:rsidR="0017398C" w:rsidRPr="0017398C">
        <w:rPr>
          <w:rFonts w:ascii="Times New Roman" w:eastAsia="Times New Roman" w:hAnsi="Times New Roman" w:cs="Times New Roman"/>
          <w:color w:val="000000" w:themeColor="text1"/>
          <w:lang w:eastAsia="ru-RU"/>
        </w:rPr>
        <w:t xml:space="preserve">. </w:t>
      </w:r>
    </w:p>
    <w:p w:rsidR="0017398C" w:rsidRPr="0017398C" w:rsidRDefault="00954634" w:rsidP="00954634">
      <w:pPr>
        <w:tabs>
          <w:tab w:val="left" w:pos="709"/>
        </w:tabs>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4.4.</w:t>
      </w:r>
      <w:r w:rsidR="0017398C" w:rsidRPr="0017398C">
        <w:rPr>
          <w:rFonts w:ascii="Times New Roman" w:eastAsia="Times New Roman" w:hAnsi="Times New Roman" w:cs="Times New Roman"/>
          <w:color w:val="000000" w:themeColor="text1"/>
          <w:lang w:eastAsia="ru-RU"/>
        </w:rPr>
        <w:t xml:space="preserve"> Работа считается выполненной после подписания Заказчиком акта о приемке выполненных работ.</w:t>
      </w:r>
    </w:p>
    <w:p w:rsidR="0017398C" w:rsidRDefault="00954634" w:rsidP="00954634">
      <w:pPr>
        <w:tabs>
          <w:tab w:val="left" w:pos="360"/>
          <w:tab w:val="left" w:pos="709"/>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4.5.</w:t>
      </w:r>
      <w:r w:rsidR="0017398C" w:rsidRPr="0017398C">
        <w:rPr>
          <w:rFonts w:ascii="Times New Roman" w:eastAsia="Times New Roman" w:hAnsi="Times New Roman" w:cs="Times New Roman"/>
          <w:color w:val="000000" w:themeColor="text1"/>
          <w:lang w:eastAsia="ru-RU"/>
        </w:rPr>
        <w:t xml:space="preserve"> Заказчик вправе отказаться </w:t>
      </w:r>
      <w:r w:rsidR="00D83598">
        <w:rPr>
          <w:rFonts w:ascii="Times New Roman" w:eastAsia="Times New Roman" w:hAnsi="Times New Roman" w:cs="Times New Roman"/>
          <w:color w:val="000000" w:themeColor="text1"/>
          <w:lang w:eastAsia="ru-RU"/>
        </w:rPr>
        <w:t>от приемки работ, выполненных</w:t>
      </w:r>
      <w:r w:rsidR="0017398C" w:rsidRPr="0017398C">
        <w:rPr>
          <w:rFonts w:ascii="Times New Roman" w:eastAsia="Times New Roman" w:hAnsi="Times New Roman" w:cs="Times New Roman"/>
          <w:color w:val="000000" w:themeColor="text1"/>
          <w:lang w:eastAsia="ru-RU"/>
        </w:rPr>
        <w:t xml:space="preserve"> </w:t>
      </w:r>
      <w:r w:rsidR="00D83598">
        <w:rPr>
          <w:rFonts w:ascii="Times New Roman" w:eastAsia="Times New Roman" w:hAnsi="Times New Roman" w:cs="Times New Roman"/>
          <w:color w:val="000000" w:themeColor="text1"/>
          <w:lang w:eastAsia="ru-RU"/>
        </w:rPr>
        <w:t xml:space="preserve">с нарушениями условий </w:t>
      </w:r>
      <w:r w:rsidR="0017398C" w:rsidRPr="0017398C">
        <w:rPr>
          <w:rFonts w:ascii="Times New Roman" w:eastAsia="Times New Roman" w:hAnsi="Times New Roman" w:cs="Times New Roman"/>
          <w:color w:val="000000" w:themeColor="text1"/>
          <w:lang w:eastAsia="ru-RU"/>
        </w:rPr>
        <w:t>Контракта.</w:t>
      </w:r>
      <w:r w:rsidR="0017398C">
        <w:rPr>
          <w:rFonts w:ascii="Times New Roman" w:eastAsia="Times New Roman" w:hAnsi="Times New Roman" w:cs="Times New Roman"/>
          <w:color w:val="000000" w:themeColor="text1"/>
          <w:lang w:eastAsia="ru-RU"/>
        </w:rPr>
        <w:t xml:space="preserve"> </w:t>
      </w:r>
      <w:r w:rsidR="0017398C" w:rsidRPr="00216DF9">
        <w:rPr>
          <w:rFonts w:ascii="Times New Roman" w:eastAsia="Times New Roman" w:hAnsi="Times New Roman" w:cs="Times New Roman"/>
          <w:lang w:eastAsia="ru-RU"/>
        </w:rPr>
        <w:t xml:space="preserve">В случае получения Мотивированного отказа </w:t>
      </w:r>
      <w:r w:rsidR="0017398C">
        <w:rPr>
          <w:rFonts w:ascii="Times New Roman" w:eastAsia="Times New Roman" w:hAnsi="Times New Roman" w:cs="Times New Roman"/>
          <w:lang w:eastAsia="ru-RU"/>
        </w:rPr>
        <w:t>Подрядчик</w:t>
      </w:r>
      <w:r w:rsidR="0017398C" w:rsidRPr="00216DF9">
        <w:rPr>
          <w:rFonts w:ascii="Times New Roman" w:eastAsia="Times New Roman" w:hAnsi="Times New Roman" w:cs="Times New Roman"/>
          <w:lang w:eastAsia="ru-RU"/>
        </w:rPr>
        <w:t xml:space="preserve"> обязан в сроки, установленные в отказе, устранить указанные в таком отказе недостатки за свой счет и направить Заказчику отчет об устранении недостатков, подписанный </w:t>
      </w:r>
      <w:r w:rsidR="0017398C">
        <w:rPr>
          <w:rFonts w:ascii="Times New Roman" w:eastAsia="Times New Roman" w:hAnsi="Times New Roman" w:cs="Times New Roman"/>
          <w:lang w:eastAsia="ru-RU"/>
        </w:rPr>
        <w:t>Подрядчиком</w:t>
      </w:r>
      <w:r w:rsidR="0017398C" w:rsidRPr="00216DF9">
        <w:rPr>
          <w:rFonts w:ascii="Times New Roman" w:eastAsia="Times New Roman" w:hAnsi="Times New Roman" w:cs="Times New Roman"/>
          <w:lang w:eastAsia="ru-RU"/>
        </w:rPr>
        <w:t xml:space="preserve"> Акт о приемке </w:t>
      </w:r>
      <w:r w:rsidR="0017398C">
        <w:rPr>
          <w:rFonts w:ascii="Times New Roman" w:eastAsia="Times New Roman" w:hAnsi="Times New Roman" w:cs="Times New Roman"/>
          <w:lang w:eastAsia="ru-RU"/>
        </w:rPr>
        <w:t>выполненных работ</w:t>
      </w:r>
      <w:r w:rsidR="0017398C" w:rsidRPr="00216DF9">
        <w:rPr>
          <w:rFonts w:ascii="Times New Roman" w:eastAsia="Times New Roman" w:hAnsi="Times New Roman" w:cs="Times New Roman"/>
          <w:lang w:eastAsia="ru-RU"/>
        </w:rPr>
        <w:t xml:space="preserve"> для приемки Заказчиком </w:t>
      </w:r>
      <w:r w:rsidR="0017398C">
        <w:rPr>
          <w:rFonts w:ascii="Times New Roman" w:eastAsia="Times New Roman" w:hAnsi="Times New Roman" w:cs="Times New Roman"/>
          <w:lang w:eastAsia="ru-RU"/>
        </w:rPr>
        <w:t>выполненных работ</w:t>
      </w:r>
      <w:r w:rsidR="0017398C" w:rsidRPr="00216DF9">
        <w:rPr>
          <w:rFonts w:ascii="Times New Roman" w:eastAsia="Times New Roman" w:hAnsi="Times New Roman" w:cs="Times New Roman"/>
          <w:lang w:eastAsia="ru-RU"/>
        </w:rPr>
        <w:t>, счет на оплату, документы, подтверждаю</w:t>
      </w:r>
      <w:r w:rsidR="0017398C">
        <w:rPr>
          <w:rFonts w:ascii="Times New Roman" w:eastAsia="Times New Roman" w:hAnsi="Times New Roman" w:cs="Times New Roman"/>
          <w:lang w:eastAsia="ru-RU"/>
        </w:rPr>
        <w:t>щие факт устранения недостатков.</w:t>
      </w:r>
    </w:p>
    <w:p w:rsidR="0017398C" w:rsidRPr="004854D9" w:rsidRDefault="00954634" w:rsidP="004854D9">
      <w:pPr>
        <w:widowControl w:val="0"/>
        <w:autoSpaceDE w:val="0"/>
        <w:autoSpaceDN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 </w:t>
      </w:r>
      <w:r w:rsidR="0017398C" w:rsidRPr="00216DF9">
        <w:rPr>
          <w:rFonts w:ascii="Times New Roman" w:eastAsia="Times New Roman" w:hAnsi="Times New Roman" w:cs="Times New Roman"/>
          <w:lang w:eastAsia="ru-RU"/>
        </w:rPr>
        <w:t xml:space="preserve">В случае если недостатки, указанные в Мотивированном отказе, не устранены </w:t>
      </w:r>
      <w:r w:rsidR="0017398C">
        <w:rPr>
          <w:rFonts w:ascii="Times New Roman" w:eastAsia="Times New Roman" w:hAnsi="Times New Roman" w:cs="Times New Roman"/>
          <w:lang w:eastAsia="ru-RU"/>
        </w:rPr>
        <w:t>Подрядчиком</w:t>
      </w:r>
      <w:r w:rsidR="0017398C" w:rsidRPr="00216DF9">
        <w:rPr>
          <w:rFonts w:ascii="Times New Roman" w:eastAsia="Times New Roman" w:hAnsi="Times New Roman" w:cs="Times New Roman"/>
          <w:lang w:eastAsia="ru-RU"/>
        </w:rPr>
        <w:t xml:space="preserve"> в установленные в Мотивированном отказе сроки, Заказчик вправе принять решение об одностороннем отказе от исполнения Контракта в соответствии с </w:t>
      </w:r>
      <w:hyperlink w:anchor="Par773" w:tooltip="8. Порядок расторжения Контракта" w:history="1">
        <w:r w:rsidR="0017398C" w:rsidRPr="00216DF9">
          <w:rPr>
            <w:rFonts w:ascii="Times New Roman" w:eastAsia="Times New Roman" w:hAnsi="Times New Roman" w:cs="Times New Roman"/>
            <w:lang w:eastAsia="ru-RU"/>
          </w:rPr>
          <w:t>разделом 8</w:t>
        </w:r>
      </w:hyperlink>
      <w:r w:rsidR="0017398C" w:rsidRPr="00216DF9">
        <w:rPr>
          <w:rFonts w:ascii="Times New Roman" w:eastAsia="Times New Roman" w:hAnsi="Times New Roman" w:cs="Times New Roman"/>
          <w:lang w:eastAsia="ru-RU"/>
        </w:rPr>
        <w:t xml:space="preserve"> Контракта. </w:t>
      </w:r>
    </w:p>
    <w:p w:rsidR="00E769ED" w:rsidRPr="00216DF9" w:rsidRDefault="00E769ED" w:rsidP="00C90F5B">
      <w:pPr>
        <w:spacing w:after="0" w:line="240" w:lineRule="auto"/>
        <w:ind w:left="-284" w:firstLine="709"/>
        <w:jc w:val="both"/>
        <w:rPr>
          <w:rFonts w:ascii="Times New Roman" w:eastAsia="Times New Roman" w:hAnsi="Times New Roman" w:cs="Times New Roman"/>
        </w:rPr>
      </w:pPr>
    </w:p>
    <w:p w:rsidR="00F9247E" w:rsidRPr="00216DF9" w:rsidRDefault="00F9247E" w:rsidP="00C90F5B">
      <w:pPr>
        <w:spacing w:after="0" w:line="240" w:lineRule="auto"/>
        <w:ind w:left="-284"/>
        <w:jc w:val="center"/>
        <w:rPr>
          <w:rFonts w:ascii="Times New Roman" w:hAnsi="Times New Roman" w:cs="Times New Roman"/>
          <w:b/>
        </w:rPr>
      </w:pPr>
      <w:r w:rsidRPr="00216DF9">
        <w:rPr>
          <w:rFonts w:ascii="Times New Roman" w:hAnsi="Times New Roman" w:cs="Times New Roman"/>
          <w:b/>
        </w:rPr>
        <w:t>5. ПРАВА И ОБЯЗАННОСТИ СТОРОН</w:t>
      </w:r>
    </w:p>
    <w:p w:rsidR="00F9247E" w:rsidRPr="00216DF9" w:rsidRDefault="00F9247E" w:rsidP="00C90F5B">
      <w:pPr>
        <w:widowControl w:val="0"/>
        <w:suppressAutoHyphens/>
        <w:autoSpaceDE w:val="0"/>
        <w:spacing w:after="0" w:line="240" w:lineRule="auto"/>
        <w:ind w:left="-284" w:firstLine="568"/>
        <w:jc w:val="both"/>
        <w:rPr>
          <w:rFonts w:ascii="Times New Roman" w:eastAsia="Times New Roman" w:hAnsi="Times New Roman" w:cs="Times New Roman"/>
          <w:b/>
          <w:lang w:eastAsia="ar-SA"/>
        </w:rPr>
      </w:pPr>
      <w:r w:rsidRPr="00216DF9">
        <w:rPr>
          <w:rFonts w:ascii="Times New Roman" w:eastAsia="Times New Roman" w:hAnsi="Times New Roman" w:cs="Times New Roman"/>
          <w:b/>
          <w:lang w:eastAsia="ar-SA"/>
        </w:rPr>
        <w:t>5.1. Заказчик вправе:</w:t>
      </w:r>
    </w:p>
    <w:p w:rsidR="00F9247E" w:rsidRPr="00216DF9" w:rsidRDefault="00F9247E" w:rsidP="00C90F5B">
      <w:pPr>
        <w:widowControl w:val="0"/>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5.1.1. Требовать от </w:t>
      </w:r>
      <w:r w:rsidR="00B04C2D">
        <w:rPr>
          <w:rFonts w:ascii="Times New Roman" w:eastAsia="Times New Roman" w:hAnsi="Times New Roman" w:cs="Times New Roman"/>
          <w:lang w:eastAsia="ar-SA"/>
        </w:rPr>
        <w:t>Подрядчика</w:t>
      </w:r>
      <w:r w:rsidRPr="00216DF9">
        <w:rPr>
          <w:rFonts w:ascii="Times New Roman" w:eastAsia="Times New Roman" w:hAnsi="Times New Roman" w:cs="Times New Roman"/>
          <w:lang w:eastAsia="ar-SA"/>
        </w:rPr>
        <w:t xml:space="preserve"> надлежащего исполнения обязате</w:t>
      </w:r>
      <w:r w:rsidR="00ED3652" w:rsidRPr="00216DF9">
        <w:rPr>
          <w:rFonts w:ascii="Times New Roman" w:eastAsia="Times New Roman" w:hAnsi="Times New Roman" w:cs="Times New Roman"/>
          <w:lang w:eastAsia="ar-SA"/>
        </w:rPr>
        <w:t>льств</w:t>
      </w:r>
      <w:r w:rsidR="00896CB8" w:rsidRPr="00896CB8">
        <w:rPr>
          <w:rFonts w:ascii="Times New Roman" w:eastAsia="Times New Roman" w:hAnsi="Times New Roman" w:cs="Times New Roman"/>
          <w:lang w:eastAsia="ar-SA"/>
        </w:rPr>
        <w:t xml:space="preserve"> </w:t>
      </w:r>
      <w:r w:rsidR="00ED3652" w:rsidRPr="00216DF9">
        <w:rPr>
          <w:rFonts w:ascii="Times New Roman" w:eastAsia="Times New Roman" w:hAnsi="Times New Roman" w:cs="Times New Roman"/>
          <w:lang w:eastAsia="ar-SA"/>
        </w:rPr>
        <w:t>в соответствии с Контрактом</w:t>
      </w:r>
      <w:r w:rsidRPr="00216DF9">
        <w:rPr>
          <w:rFonts w:ascii="Times New Roman" w:eastAsia="Times New Roman" w:hAnsi="Times New Roman" w:cs="Times New Roman"/>
          <w:lang w:eastAsia="ar-SA"/>
        </w:rPr>
        <w:t>, а также требовать своевременного устранения выявленных недостатков.</w:t>
      </w:r>
    </w:p>
    <w:p w:rsidR="00F9247E" w:rsidRPr="00216DF9" w:rsidRDefault="00F9247E" w:rsidP="00C90F5B">
      <w:pPr>
        <w:widowControl w:val="0"/>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5.1.2. Требовать от </w:t>
      </w:r>
      <w:r w:rsidR="00B04C2D">
        <w:rPr>
          <w:rFonts w:ascii="Times New Roman" w:eastAsia="Times New Roman" w:hAnsi="Times New Roman" w:cs="Times New Roman"/>
          <w:lang w:eastAsia="ar-SA"/>
        </w:rPr>
        <w:t>Подрядчика</w:t>
      </w:r>
      <w:r w:rsidRPr="00216DF9">
        <w:rPr>
          <w:rFonts w:ascii="Times New Roman" w:eastAsia="Times New Roman" w:hAnsi="Times New Roman" w:cs="Times New Roman"/>
          <w:lang w:eastAsia="ar-SA"/>
        </w:rPr>
        <w:t xml:space="preserve"> представления надлежащим образом оформленных докум</w:t>
      </w:r>
      <w:r w:rsidR="00D83598">
        <w:rPr>
          <w:rFonts w:ascii="Times New Roman" w:eastAsia="Times New Roman" w:hAnsi="Times New Roman" w:cs="Times New Roman"/>
          <w:lang w:eastAsia="ar-SA"/>
        </w:rPr>
        <w:t xml:space="preserve">ентов, </w:t>
      </w:r>
      <w:r w:rsidR="00D83598">
        <w:rPr>
          <w:rFonts w:ascii="Times New Roman" w:eastAsia="Times New Roman" w:hAnsi="Times New Roman" w:cs="Times New Roman"/>
          <w:lang w:eastAsia="ar-SA"/>
        </w:rPr>
        <w:lastRenderedPageBreak/>
        <w:t>подтверждающих исполнение</w:t>
      </w:r>
      <w:r w:rsidRPr="00216DF9">
        <w:rPr>
          <w:rFonts w:ascii="Times New Roman" w:eastAsia="Times New Roman" w:hAnsi="Times New Roman" w:cs="Times New Roman"/>
          <w:lang w:eastAsia="ar-SA"/>
        </w:rPr>
        <w:t xml:space="preserve"> обязательств в с</w:t>
      </w:r>
      <w:r w:rsidR="00ED3652" w:rsidRPr="00216DF9">
        <w:rPr>
          <w:rFonts w:ascii="Times New Roman" w:eastAsia="Times New Roman" w:hAnsi="Times New Roman" w:cs="Times New Roman"/>
          <w:lang w:eastAsia="ar-SA"/>
        </w:rPr>
        <w:t>оответствии с условиями Контракта</w:t>
      </w:r>
      <w:r w:rsidRPr="00216DF9">
        <w:rPr>
          <w:rFonts w:ascii="Times New Roman" w:eastAsia="Times New Roman" w:hAnsi="Times New Roman" w:cs="Times New Roman"/>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5.1.3. Запрашивать у </w:t>
      </w:r>
      <w:r w:rsidR="00B04C2D">
        <w:rPr>
          <w:rFonts w:ascii="Times New Roman" w:eastAsia="Times New Roman" w:hAnsi="Times New Roman" w:cs="Times New Roman"/>
          <w:lang w:eastAsia="ar-SA"/>
        </w:rPr>
        <w:t>Подрядчика</w:t>
      </w:r>
      <w:r w:rsidRPr="00216DF9">
        <w:rPr>
          <w:rFonts w:ascii="Times New Roman" w:eastAsia="Times New Roman" w:hAnsi="Times New Roman" w:cs="Times New Roman"/>
          <w:lang w:eastAsia="ar-SA"/>
        </w:rPr>
        <w:t xml:space="preserve"> информацию о ходе исполнения обяз</w:t>
      </w:r>
      <w:r w:rsidR="00ED3652" w:rsidRPr="00216DF9">
        <w:rPr>
          <w:rFonts w:ascii="Times New Roman" w:eastAsia="Times New Roman" w:hAnsi="Times New Roman" w:cs="Times New Roman"/>
          <w:lang w:eastAsia="ar-SA"/>
        </w:rPr>
        <w:t xml:space="preserve">ательств </w:t>
      </w:r>
      <w:r w:rsidR="00B04C2D">
        <w:rPr>
          <w:rFonts w:ascii="Times New Roman" w:eastAsia="Times New Roman" w:hAnsi="Times New Roman" w:cs="Times New Roman"/>
          <w:lang w:eastAsia="ar-SA"/>
        </w:rPr>
        <w:t>Подрядчика</w:t>
      </w:r>
      <w:r w:rsidR="00ED3652" w:rsidRPr="00216DF9">
        <w:rPr>
          <w:rFonts w:ascii="Times New Roman" w:eastAsia="Times New Roman" w:hAnsi="Times New Roman" w:cs="Times New Roman"/>
          <w:lang w:eastAsia="ar-SA"/>
        </w:rPr>
        <w:t xml:space="preserve"> по Контракту</w:t>
      </w:r>
      <w:r w:rsidRPr="00216DF9">
        <w:rPr>
          <w:rFonts w:ascii="Times New Roman" w:eastAsia="Times New Roman" w:hAnsi="Times New Roman" w:cs="Times New Roman"/>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5.1.4. Отказаться от приемки </w:t>
      </w:r>
      <w:r w:rsidR="004E3D20">
        <w:rPr>
          <w:rFonts w:ascii="Times New Roman" w:eastAsia="Times New Roman" w:hAnsi="Times New Roman" w:cs="Times New Roman"/>
          <w:lang w:eastAsia="ar-SA"/>
        </w:rPr>
        <w:t>работ</w:t>
      </w:r>
      <w:r w:rsidRPr="00216DF9">
        <w:rPr>
          <w:rFonts w:ascii="Times New Roman" w:eastAsia="Times New Roman" w:hAnsi="Times New Roman" w:cs="Times New Roman"/>
          <w:lang w:eastAsia="ar-SA"/>
        </w:rPr>
        <w:t>, не с</w:t>
      </w:r>
      <w:r w:rsidR="00D83598">
        <w:rPr>
          <w:rFonts w:ascii="Times New Roman" w:eastAsia="Times New Roman" w:hAnsi="Times New Roman" w:cs="Times New Roman"/>
          <w:lang w:eastAsia="ar-SA"/>
        </w:rPr>
        <w:t>оответствующих</w:t>
      </w:r>
      <w:r w:rsidR="00ED3652" w:rsidRPr="00216DF9">
        <w:rPr>
          <w:rFonts w:ascii="Times New Roman" w:eastAsia="Times New Roman" w:hAnsi="Times New Roman" w:cs="Times New Roman"/>
          <w:lang w:eastAsia="ar-SA"/>
        </w:rPr>
        <w:t xml:space="preserve"> условиям Контракта</w:t>
      </w:r>
      <w:r w:rsidRPr="00216DF9">
        <w:rPr>
          <w:rFonts w:ascii="Times New Roman" w:eastAsia="Times New Roman" w:hAnsi="Times New Roman" w:cs="Times New Roman"/>
          <w:lang w:eastAsia="ar-SA"/>
        </w:rPr>
        <w:t>, и потребовать безвозмездного устранения недостатков.</w:t>
      </w:r>
    </w:p>
    <w:p w:rsidR="00F9247E" w:rsidRPr="00216DF9" w:rsidRDefault="00F9247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ar-SA"/>
        </w:rPr>
        <w:t xml:space="preserve">5.1.5. </w:t>
      </w:r>
      <w:r w:rsidRPr="00216DF9">
        <w:rPr>
          <w:rFonts w:ascii="Times New Roman" w:eastAsia="Times New Roman" w:hAnsi="Times New Roman" w:cs="Times New Roman"/>
          <w:lang w:eastAsia="ru-RU"/>
        </w:rPr>
        <w:t>Привлекать экспертов, экспертные организации к проведению экспертизы</w:t>
      </w:r>
      <w:r w:rsidR="004E3D20">
        <w:rPr>
          <w:rFonts w:ascii="Times New Roman" w:eastAsia="Times New Roman" w:hAnsi="Times New Roman" w:cs="Times New Roman"/>
          <w:lang w:eastAsia="ru-RU"/>
        </w:rPr>
        <w:t xml:space="preserve"> выполненных работ</w:t>
      </w:r>
      <w:r w:rsidRPr="00216DF9">
        <w:rPr>
          <w:rFonts w:ascii="Times New Roman" w:eastAsia="Times New Roman" w:hAnsi="Times New Roman" w:cs="Times New Roman"/>
          <w:lang w:eastAsia="ru-RU"/>
        </w:rPr>
        <w:t xml:space="preserve"> и для проверки соответствия исполнения </w:t>
      </w:r>
      <w:r w:rsidR="00B04C2D">
        <w:rPr>
          <w:rFonts w:ascii="Times New Roman" w:eastAsia="Times New Roman" w:hAnsi="Times New Roman" w:cs="Times New Roman"/>
          <w:lang w:eastAsia="ru-RU"/>
        </w:rPr>
        <w:t>Подрядчиком</w:t>
      </w:r>
      <w:r w:rsidR="00ED3652" w:rsidRPr="00216DF9">
        <w:rPr>
          <w:rFonts w:ascii="Times New Roman" w:eastAsia="Times New Roman" w:hAnsi="Times New Roman" w:cs="Times New Roman"/>
          <w:lang w:eastAsia="ru-RU"/>
        </w:rPr>
        <w:t xml:space="preserve"> обязательств по Контракту</w:t>
      </w:r>
      <w:r w:rsidRPr="00216DF9">
        <w:rPr>
          <w:rFonts w:ascii="Times New Roman" w:eastAsia="Times New Roman" w:hAnsi="Times New Roman" w:cs="Times New Roman"/>
          <w:lang w:eastAsia="ru-RU"/>
        </w:rPr>
        <w:t xml:space="preserve"> треб</w:t>
      </w:r>
      <w:r w:rsidR="00ED3652" w:rsidRPr="00216DF9">
        <w:rPr>
          <w:rFonts w:ascii="Times New Roman" w:eastAsia="Times New Roman" w:hAnsi="Times New Roman" w:cs="Times New Roman"/>
          <w:lang w:eastAsia="ru-RU"/>
        </w:rPr>
        <w:t>ованиям, установленным Контрактом</w:t>
      </w:r>
      <w:r w:rsidRPr="00216DF9">
        <w:rPr>
          <w:rFonts w:ascii="Times New Roman" w:eastAsia="Times New Roman" w:hAnsi="Times New Roman" w:cs="Times New Roman"/>
          <w:lang w:eastAsia="ru-RU"/>
        </w:rPr>
        <w:t>.</w:t>
      </w:r>
    </w:p>
    <w:p w:rsidR="00F9247E" w:rsidRPr="00216DF9" w:rsidRDefault="00F9247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Calibri" w:hAnsi="Times New Roman" w:cs="Times New Roman"/>
          <w:kern w:val="1"/>
          <w:lang w:eastAsia="ar-SA"/>
        </w:rPr>
        <w:t xml:space="preserve">5.1.6. </w:t>
      </w:r>
      <w:r w:rsidRPr="00216DF9">
        <w:rPr>
          <w:rFonts w:ascii="Times New Roman" w:eastAsia="Calibri" w:hAnsi="Times New Roman" w:cs="Times New Roman"/>
          <w:iCs/>
        </w:rPr>
        <w:t>Осуществить оплату по насто</w:t>
      </w:r>
      <w:r w:rsidR="00C74AC3" w:rsidRPr="00216DF9">
        <w:rPr>
          <w:rFonts w:ascii="Times New Roman" w:hAnsi="Times New Roman" w:cs="Times New Roman"/>
          <w:iCs/>
        </w:rPr>
        <w:t>ящему Контракту</w:t>
      </w:r>
      <w:r w:rsidRPr="00216DF9">
        <w:rPr>
          <w:rFonts w:ascii="Times New Roman" w:hAnsi="Times New Roman" w:cs="Times New Roman"/>
          <w:iCs/>
        </w:rPr>
        <w:t xml:space="preserve"> с вычетом из нее</w:t>
      </w:r>
      <w:r w:rsidRPr="00216DF9">
        <w:rPr>
          <w:rFonts w:ascii="Times New Roman" w:eastAsia="Calibri" w:hAnsi="Times New Roman" w:cs="Times New Roman"/>
          <w:iCs/>
        </w:rPr>
        <w:t xml:space="preserve"> соответствующего размера неустойки</w:t>
      </w:r>
      <w:r w:rsidRPr="00216DF9">
        <w:rPr>
          <w:rFonts w:ascii="Times New Roman" w:hAnsi="Times New Roman" w:cs="Times New Roman"/>
        </w:rPr>
        <w:t xml:space="preserve"> (штрафа, пени).</w:t>
      </w:r>
    </w:p>
    <w:p w:rsidR="00F9247E" w:rsidRPr="00216DF9" w:rsidRDefault="00F9247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hAnsi="Times New Roman" w:cs="Times New Roman"/>
        </w:rPr>
        <w:t>5.1.7. Принять решение об</w:t>
      </w:r>
      <w:r w:rsidRPr="00216DF9">
        <w:rPr>
          <w:rFonts w:ascii="Times New Roman" w:eastAsia="Calibri" w:hAnsi="Times New Roman" w:cs="Times New Roman"/>
          <w:kern w:val="3"/>
          <w:lang w:eastAsia="ar-SA"/>
        </w:rPr>
        <w:t xml:space="preserve"> односторонн</w:t>
      </w:r>
      <w:r w:rsidR="00ED3652" w:rsidRPr="00216DF9">
        <w:rPr>
          <w:rFonts w:ascii="Times New Roman" w:eastAsia="Calibri" w:hAnsi="Times New Roman" w:cs="Times New Roman"/>
          <w:kern w:val="3"/>
          <w:lang w:eastAsia="ar-SA"/>
        </w:rPr>
        <w:t>ем отказе от исполнения Контракта</w:t>
      </w:r>
      <w:r w:rsidRPr="00216DF9">
        <w:rPr>
          <w:rFonts w:ascii="Times New Roman" w:eastAsia="Calibri" w:hAnsi="Times New Roman" w:cs="Times New Roman"/>
          <w:kern w:val="3"/>
          <w:lang w:eastAsia="ar-SA"/>
        </w:rPr>
        <w:t xml:space="preserve"> по основаниям, предусмотренным пунктом 8.2 </w:t>
      </w:r>
      <w:r w:rsidR="00ED3652" w:rsidRPr="00216DF9">
        <w:rPr>
          <w:rFonts w:ascii="Times New Roman" w:eastAsia="Calibri" w:hAnsi="Times New Roman" w:cs="Times New Roman"/>
          <w:kern w:val="3"/>
          <w:lang w:eastAsia="ar-SA"/>
        </w:rPr>
        <w:t>Контракта</w:t>
      </w:r>
      <w:r w:rsidRPr="00216DF9">
        <w:rPr>
          <w:rFonts w:ascii="Times New Roman" w:eastAsia="Calibri" w:hAnsi="Times New Roman" w:cs="Times New Roman"/>
          <w:kern w:val="3"/>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b/>
          <w:lang w:eastAsia="ar-SA"/>
        </w:rPr>
      </w:pPr>
      <w:r w:rsidRPr="00216DF9">
        <w:rPr>
          <w:rFonts w:ascii="Times New Roman" w:eastAsia="Times New Roman" w:hAnsi="Times New Roman" w:cs="Times New Roman"/>
          <w:b/>
          <w:lang w:eastAsia="ar-SA"/>
        </w:rPr>
        <w:t>5.2. Заказчик обязан:</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5.2.1. Сообщать </w:t>
      </w:r>
      <w:r w:rsidR="00B04C2D">
        <w:rPr>
          <w:rFonts w:ascii="Times New Roman" w:eastAsia="Times New Roman" w:hAnsi="Times New Roman" w:cs="Times New Roman"/>
          <w:lang w:eastAsia="ar-SA"/>
        </w:rPr>
        <w:t>Подрядчику</w:t>
      </w:r>
      <w:r w:rsidRPr="00216DF9">
        <w:rPr>
          <w:rFonts w:ascii="Times New Roman" w:eastAsia="Times New Roman" w:hAnsi="Times New Roman" w:cs="Times New Roman"/>
          <w:lang w:eastAsia="ar-SA"/>
        </w:rPr>
        <w:t xml:space="preserve"> о выявленных недостатках в представленных </w:t>
      </w:r>
      <w:r w:rsidR="00B04C2D">
        <w:rPr>
          <w:rFonts w:ascii="Times New Roman" w:eastAsia="Times New Roman" w:hAnsi="Times New Roman" w:cs="Times New Roman"/>
          <w:lang w:eastAsia="ar-SA"/>
        </w:rPr>
        <w:t>Подрядчиком</w:t>
      </w:r>
      <w:r w:rsidRPr="00216DF9">
        <w:rPr>
          <w:rFonts w:ascii="Times New Roman" w:eastAsia="Times New Roman" w:hAnsi="Times New Roman" w:cs="Times New Roman"/>
          <w:lang w:eastAsia="ar-SA"/>
        </w:rPr>
        <w:t xml:space="preserve"> результатах </w:t>
      </w:r>
      <w:r w:rsidR="004E3D20">
        <w:rPr>
          <w:rFonts w:ascii="Times New Roman" w:eastAsia="Times New Roman" w:hAnsi="Times New Roman" w:cs="Times New Roman"/>
          <w:lang w:eastAsia="ar-SA"/>
        </w:rPr>
        <w:t>выполненных работ</w:t>
      </w:r>
      <w:r w:rsidRPr="00216DF9">
        <w:rPr>
          <w:rFonts w:ascii="Times New Roman" w:eastAsia="Times New Roman" w:hAnsi="Times New Roman" w:cs="Times New Roman"/>
          <w:lang w:eastAsia="ar-SA"/>
        </w:rPr>
        <w:t xml:space="preserve"> в с</w:t>
      </w:r>
      <w:r w:rsidR="00ED3652" w:rsidRPr="00216DF9">
        <w:rPr>
          <w:rFonts w:ascii="Times New Roman" w:eastAsia="Times New Roman" w:hAnsi="Times New Roman" w:cs="Times New Roman"/>
          <w:lang w:eastAsia="ar-SA"/>
        </w:rPr>
        <w:t>оответствии с условиями Контракта</w:t>
      </w:r>
      <w:r w:rsidRPr="00216DF9">
        <w:rPr>
          <w:rFonts w:ascii="Times New Roman" w:eastAsia="Times New Roman" w:hAnsi="Times New Roman" w:cs="Times New Roman"/>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5.2.2. Своевременно принять и оплатить </w:t>
      </w:r>
      <w:r w:rsidR="00AB4896">
        <w:rPr>
          <w:rFonts w:ascii="Times New Roman" w:eastAsia="Times New Roman" w:hAnsi="Times New Roman" w:cs="Times New Roman"/>
          <w:lang w:eastAsia="ar-SA"/>
        </w:rPr>
        <w:t>выполненные работы</w:t>
      </w:r>
      <w:r w:rsidRPr="00216DF9">
        <w:rPr>
          <w:rFonts w:ascii="Times New Roman" w:eastAsia="Times New Roman" w:hAnsi="Times New Roman" w:cs="Times New Roman"/>
          <w:lang w:eastAsia="ar-SA"/>
        </w:rPr>
        <w:t xml:space="preserve"> при отсутствии недостатков в с</w:t>
      </w:r>
      <w:r w:rsidR="00ED3652" w:rsidRPr="00216DF9">
        <w:rPr>
          <w:rFonts w:ascii="Times New Roman" w:eastAsia="Times New Roman" w:hAnsi="Times New Roman" w:cs="Times New Roman"/>
          <w:lang w:eastAsia="ar-SA"/>
        </w:rPr>
        <w:t>оответствии с условиями Контракта</w:t>
      </w:r>
      <w:r w:rsidRPr="00216DF9">
        <w:rPr>
          <w:rFonts w:ascii="Times New Roman" w:eastAsia="Times New Roman" w:hAnsi="Times New Roman" w:cs="Times New Roman"/>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5.2.3. Требовать уплаты неустойки (штрафа, пени) в соответствии с условиями </w:t>
      </w:r>
      <w:r w:rsidR="00ED3652" w:rsidRPr="00216DF9">
        <w:rPr>
          <w:rFonts w:ascii="Times New Roman" w:eastAsia="Times New Roman" w:hAnsi="Times New Roman" w:cs="Times New Roman"/>
          <w:lang w:eastAsia="ar-SA"/>
        </w:rPr>
        <w:t>Контракта</w:t>
      </w:r>
      <w:r w:rsidRPr="00216DF9">
        <w:rPr>
          <w:rFonts w:ascii="Times New Roman" w:eastAsia="Times New Roman" w:hAnsi="Times New Roman" w:cs="Times New Roman"/>
          <w:lang w:eastAsia="ar-SA"/>
        </w:rPr>
        <w:t>.</w:t>
      </w:r>
    </w:p>
    <w:p w:rsidR="001D7AA3"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5.2.4. Осуществлять контроль за порядком и сроками </w:t>
      </w:r>
      <w:r w:rsidR="00AB4896">
        <w:rPr>
          <w:rFonts w:ascii="Times New Roman" w:eastAsia="Times New Roman" w:hAnsi="Times New Roman" w:cs="Times New Roman"/>
          <w:lang w:eastAsia="ar-SA"/>
        </w:rPr>
        <w:t>выполнения работ</w:t>
      </w:r>
      <w:r w:rsidR="00ED3652" w:rsidRPr="00216DF9">
        <w:rPr>
          <w:rFonts w:ascii="Times New Roman" w:eastAsia="Times New Roman" w:hAnsi="Times New Roman" w:cs="Times New Roman"/>
          <w:lang w:eastAsia="ar-SA"/>
        </w:rPr>
        <w:t>, установленными Контрактом</w:t>
      </w:r>
      <w:r w:rsidRPr="00216DF9">
        <w:rPr>
          <w:rFonts w:ascii="Times New Roman" w:eastAsia="Times New Roman" w:hAnsi="Times New Roman" w:cs="Times New Roman"/>
          <w:lang w:eastAsia="ar-SA"/>
        </w:rPr>
        <w:t>.</w:t>
      </w:r>
    </w:p>
    <w:p w:rsidR="001D7AA3" w:rsidRPr="00216DF9" w:rsidRDefault="001D7AA3"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5.2.5. Проводить экспертизу для проверки </w:t>
      </w:r>
      <w:r w:rsidR="00AB4896">
        <w:rPr>
          <w:rFonts w:ascii="Times New Roman" w:eastAsia="Times New Roman" w:hAnsi="Times New Roman" w:cs="Times New Roman"/>
          <w:lang w:eastAsia="ar-SA"/>
        </w:rPr>
        <w:t>выполненных</w:t>
      </w:r>
      <w:r w:rsidRPr="00216DF9">
        <w:rPr>
          <w:rFonts w:ascii="Times New Roman" w:eastAsia="Times New Roman" w:hAnsi="Times New Roman" w:cs="Times New Roman"/>
          <w:lang w:eastAsia="ar-SA"/>
        </w:rPr>
        <w:t xml:space="preserve"> </w:t>
      </w:r>
      <w:r w:rsidR="00B04C2D">
        <w:rPr>
          <w:rFonts w:ascii="Times New Roman" w:eastAsia="Times New Roman" w:hAnsi="Times New Roman" w:cs="Times New Roman"/>
          <w:lang w:eastAsia="ar-SA"/>
        </w:rPr>
        <w:t>Подрядчиком</w:t>
      </w:r>
      <w:r w:rsidRPr="00216DF9">
        <w:rPr>
          <w:rFonts w:ascii="Times New Roman" w:eastAsia="Times New Roman" w:hAnsi="Times New Roman" w:cs="Times New Roman"/>
          <w:lang w:eastAsia="ar-SA"/>
        </w:rPr>
        <w:t xml:space="preserve"> </w:t>
      </w:r>
      <w:r w:rsidR="00AB4896">
        <w:rPr>
          <w:rFonts w:ascii="Times New Roman" w:eastAsia="Times New Roman" w:hAnsi="Times New Roman" w:cs="Times New Roman"/>
          <w:lang w:eastAsia="ar-SA"/>
        </w:rPr>
        <w:t>работ</w:t>
      </w:r>
      <w:r w:rsidRPr="00216DF9">
        <w:rPr>
          <w:rFonts w:ascii="Times New Roman" w:eastAsia="Times New Roman" w:hAnsi="Times New Roman" w:cs="Times New Roman"/>
          <w:lang w:eastAsia="ar-SA"/>
        </w:rPr>
        <w:t>, предусмотренных Контрактом, в части их соответствия условиям Контракта.</w:t>
      </w:r>
    </w:p>
    <w:p w:rsidR="001D7AA3" w:rsidRPr="00216DF9" w:rsidRDefault="001D7AA3"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5.2.6</w:t>
      </w:r>
      <w:r w:rsidR="00F9247E" w:rsidRPr="00216DF9">
        <w:rPr>
          <w:rFonts w:ascii="Times New Roman" w:eastAsia="Times New Roman" w:hAnsi="Times New Roman" w:cs="Times New Roman"/>
          <w:lang w:eastAsia="ar-SA"/>
        </w:rPr>
        <w:t xml:space="preserve">. По запросу </w:t>
      </w:r>
      <w:r w:rsidR="00B04C2D">
        <w:rPr>
          <w:rFonts w:ascii="Times New Roman" w:eastAsia="Times New Roman" w:hAnsi="Times New Roman" w:cs="Times New Roman"/>
          <w:lang w:eastAsia="ar-SA"/>
        </w:rPr>
        <w:t>Подрядчика</w:t>
      </w:r>
      <w:r w:rsidR="00F9247E" w:rsidRPr="00216DF9">
        <w:rPr>
          <w:rFonts w:ascii="Times New Roman" w:eastAsia="Times New Roman" w:hAnsi="Times New Roman" w:cs="Times New Roman"/>
          <w:lang w:eastAsia="ar-SA"/>
        </w:rPr>
        <w:t xml:space="preserve"> предоставить разъяснения и уточнения по вопросам</w:t>
      </w:r>
      <w:r w:rsidR="00AB4896">
        <w:rPr>
          <w:rFonts w:ascii="Times New Roman" w:eastAsia="Times New Roman" w:hAnsi="Times New Roman" w:cs="Times New Roman"/>
          <w:lang w:eastAsia="ar-SA"/>
        </w:rPr>
        <w:t xml:space="preserve"> выполнения работ</w:t>
      </w:r>
      <w:r w:rsidR="00ED3652" w:rsidRPr="00216DF9">
        <w:rPr>
          <w:rFonts w:ascii="Times New Roman" w:eastAsia="Times New Roman" w:hAnsi="Times New Roman" w:cs="Times New Roman"/>
          <w:lang w:eastAsia="ar-SA"/>
        </w:rPr>
        <w:t xml:space="preserve"> в рамках Контракта</w:t>
      </w:r>
      <w:r w:rsidR="00F9247E" w:rsidRPr="00216DF9">
        <w:rPr>
          <w:rFonts w:ascii="Times New Roman" w:eastAsia="Times New Roman" w:hAnsi="Times New Roman" w:cs="Times New Roman"/>
          <w:lang w:eastAsia="ar-SA"/>
        </w:rPr>
        <w:t>.</w:t>
      </w:r>
    </w:p>
    <w:p w:rsidR="001D7AA3" w:rsidRPr="00216DF9" w:rsidRDefault="001D7AA3"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hAnsi="Times New Roman" w:cs="Times New Roman"/>
        </w:rPr>
        <w:t>5.2.7. Принять решение об</w:t>
      </w:r>
      <w:r w:rsidRPr="00216DF9">
        <w:rPr>
          <w:rFonts w:ascii="Times New Roman" w:eastAsia="Calibri" w:hAnsi="Times New Roman" w:cs="Times New Roman"/>
          <w:kern w:val="3"/>
          <w:lang w:eastAsia="ar-SA"/>
        </w:rPr>
        <w:t xml:space="preserve"> одностороннем отказе от исполнения Контракта по основаниям, предусмотренным пунктом 8.4 Контракта.</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b/>
          <w:lang w:eastAsia="ar-SA"/>
        </w:rPr>
        <w:t xml:space="preserve">5.3. </w:t>
      </w:r>
      <w:r w:rsidR="00B04C2D">
        <w:rPr>
          <w:rFonts w:ascii="Times New Roman" w:eastAsia="Times New Roman" w:hAnsi="Times New Roman" w:cs="Times New Roman"/>
          <w:b/>
          <w:lang w:eastAsia="ar-SA"/>
        </w:rPr>
        <w:t>Подрядчик</w:t>
      </w:r>
      <w:r w:rsidRPr="00216DF9">
        <w:rPr>
          <w:rFonts w:ascii="Times New Roman" w:eastAsia="Times New Roman" w:hAnsi="Times New Roman" w:cs="Times New Roman"/>
          <w:b/>
          <w:lang w:eastAsia="ar-SA"/>
        </w:rPr>
        <w:t xml:space="preserve"> вправе:</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5.3.1. Требовать своевременного подписания Заказчиком Акта о приемке </w:t>
      </w:r>
      <w:r w:rsidR="00DB5314">
        <w:rPr>
          <w:rFonts w:ascii="Times New Roman" w:eastAsia="Times New Roman" w:hAnsi="Times New Roman" w:cs="Times New Roman"/>
          <w:lang w:eastAsia="ar-SA"/>
        </w:rPr>
        <w:t>выполненных работ</w:t>
      </w:r>
      <w:r w:rsidR="00ED3652" w:rsidRPr="00216DF9">
        <w:rPr>
          <w:rFonts w:ascii="Times New Roman" w:eastAsia="Times New Roman" w:hAnsi="Times New Roman" w:cs="Times New Roman"/>
          <w:lang w:eastAsia="ar-SA"/>
        </w:rPr>
        <w:br/>
        <w:t>в установленном Контрактом</w:t>
      </w:r>
      <w:r w:rsidRPr="00216DF9">
        <w:rPr>
          <w:rFonts w:ascii="Times New Roman" w:eastAsia="Times New Roman" w:hAnsi="Times New Roman" w:cs="Times New Roman"/>
          <w:lang w:eastAsia="ar-SA"/>
        </w:rPr>
        <w:t xml:space="preserve"> порядке.</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5.3.2. Требовать от Заказчика своевременной оплаты за </w:t>
      </w:r>
      <w:r w:rsidR="00DB5314">
        <w:rPr>
          <w:rFonts w:ascii="Times New Roman" w:eastAsia="Times New Roman" w:hAnsi="Times New Roman" w:cs="Times New Roman"/>
          <w:lang w:eastAsia="ar-SA"/>
        </w:rPr>
        <w:t>выполненные работы</w:t>
      </w:r>
      <w:r w:rsidRPr="00216DF9">
        <w:rPr>
          <w:rFonts w:ascii="Times New Roman" w:eastAsia="Times New Roman" w:hAnsi="Times New Roman" w:cs="Times New Roman"/>
          <w:lang w:eastAsia="ar-SA"/>
        </w:rPr>
        <w:t>, при отсутствии недостатков, в с</w:t>
      </w:r>
      <w:r w:rsidR="00ED3652" w:rsidRPr="00216DF9">
        <w:rPr>
          <w:rFonts w:ascii="Times New Roman" w:eastAsia="Times New Roman" w:hAnsi="Times New Roman" w:cs="Times New Roman"/>
          <w:lang w:eastAsia="ar-SA"/>
        </w:rPr>
        <w:t>оответствии с условиями Контракта</w:t>
      </w:r>
      <w:r w:rsidRPr="00216DF9">
        <w:rPr>
          <w:rFonts w:ascii="Times New Roman" w:eastAsia="Times New Roman" w:hAnsi="Times New Roman" w:cs="Times New Roman"/>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5.3.3. Запрашивать у Заказчика предоставление разъяснений и уточнений по вопросам </w:t>
      </w:r>
      <w:r w:rsidR="00F41FF4">
        <w:rPr>
          <w:rFonts w:ascii="Times New Roman" w:eastAsia="Times New Roman" w:hAnsi="Times New Roman" w:cs="Times New Roman"/>
          <w:lang w:eastAsia="ar-SA"/>
        </w:rPr>
        <w:t>выполнения работ</w:t>
      </w:r>
      <w:r w:rsidR="00ED3652" w:rsidRPr="00216DF9">
        <w:rPr>
          <w:rFonts w:ascii="Times New Roman" w:eastAsia="Times New Roman" w:hAnsi="Times New Roman" w:cs="Times New Roman"/>
          <w:lang w:eastAsia="ar-SA"/>
        </w:rPr>
        <w:t xml:space="preserve"> в рамках Контракта</w:t>
      </w:r>
      <w:r w:rsidRPr="00216DF9">
        <w:rPr>
          <w:rFonts w:ascii="Times New Roman" w:eastAsia="Times New Roman" w:hAnsi="Times New Roman" w:cs="Times New Roman"/>
          <w:lang w:eastAsia="ar-SA"/>
        </w:rPr>
        <w:t>.</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b/>
          <w:lang w:eastAsia="ar-SA"/>
        </w:rPr>
      </w:pPr>
      <w:r w:rsidRPr="00216DF9">
        <w:rPr>
          <w:rFonts w:ascii="Times New Roman" w:eastAsia="Times New Roman" w:hAnsi="Times New Roman" w:cs="Times New Roman"/>
          <w:b/>
          <w:lang w:eastAsia="ar-SA"/>
        </w:rPr>
        <w:t xml:space="preserve">5.4. </w:t>
      </w:r>
      <w:r w:rsidR="00B04C2D">
        <w:rPr>
          <w:rFonts w:ascii="Times New Roman" w:eastAsia="Times New Roman" w:hAnsi="Times New Roman" w:cs="Times New Roman"/>
          <w:b/>
          <w:lang w:eastAsia="ar-SA"/>
        </w:rPr>
        <w:t>Подрядчик</w:t>
      </w:r>
      <w:r w:rsidRPr="00216DF9">
        <w:rPr>
          <w:rFonts w:ascii="Times New Roman" w:eastAsia="Times New Roman" w:hAnsi="Times New Roman" w:cs="Times New Roman"/>
          <w:b/>
          <w:lang w:eastAsia="ar-SA"/>
        </w:rPr>
        <w:t xml:space="preserve"> обязан:</w:t>
      </w:r>
    </w:p>
    <w:p w:rsidR="00F9247E"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sidRPr="00216DF9">
        <w:rPr>
          <w:rFonts w:ascii="Times New Roman" w:eastAsia="Times New Roman" w:hAnsi="Times New Roman" w:cs="Times New Roman"/>
          <w:lang w:eastAsia="ar-SA"/>
        </w:rPr>
        <w:t xml:space="preserve">5.4.1. Своевременно и надлежащим образом </w:t>
      </w:r>
      <w:r w:rsidR="00DB5314">
        <w:rPr>
          <w:rFonts w:ascii="Times New Roman" w:eastAsia="Times New Roman" w:hAnsi="Times New Roman" w:cs="Times New Roman"/>
          <w:lang w:eastAsia="ar-SA"/>
        </w:rPr>
        <w:t>выполнять работы</w:t>
      </w:r>
      <w:r w:rsidRPr="00216DF9">
        <w:rPr>
          <w:rFonts w:ascii="Times New Roman" w:eastAsia="Times New Roman" w:hAnsi="Times New Roman" w:cs="Times New Roman"/>
          <w:lang w:eastAsia="ar-SA"/>
        </w:rPr>
        <w:t>, пре</w:t>
      </w:r>
      <w:r w:rsidR="00334857" w:rsidRPr="00216DF9">
        <w:rPr>
          <w:rFonts w:ascii="Times New Roman" w:eastAsia="Times New Roman" w:hAnsi="Times New Roman" w:cs="Times New Roman"/>
          <w:lang w:eastAsia="ar-SA"/>
        </w:rPr>
        <w:t>дусмотренные настоящим Контрактом</w:t>
      </w:r>
      <w:r w:rsidRPr="00216DF9">
        <w:rPr>
          <w:rFonts w:ascii="Times New Roman" w:eastAsia="Times New Roman" w:hAnsi="Times New Roman" w:cs="Times New Roman"/>
          <w:lang w:eastAsia="ar-SA"/>
        </w:rPr>
        <w:t>.</w:t>
      </w:r>
    </w:p>
    <w:p w:rsidR="00F9247E" w:rsidRPr="00216DF9" w:rsidRDefault="00DB5314"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bookmarkStart w:id="0" w:name="Par756"/>
      <w:bookmarkEnd w:id="0"/>
      <w:r>
        <w:rPr>
          <w:rFonts w:ascii="Times New Roman" w:eastAsia="Times New Roman" w:hAnsi="Times New Roman" w:cs="Times New Roman"/>
          <w:lang w:eastAsia="ar-SA"/>
        </w:rPr>
        <w:t>5.4.2</w:t>
      </w:r>
      <w:r w:rsidR="00F9247E" w:rsidRPr="00216DF9">
        <w:rPr>
          <w:rFonts w:ascii="Times New Roman" w:eastAsia="Times New Roman" w:hAnsi="Times New Roman" w:cs="Times New Roman"/>
          <w:lang w:eastAsia="ar-SA"/>
        </w:rPr>
        <w:t xml:space="preserve">. Обеспечивать соответствие </w:t>
      </w:r>
      <w:r w:rsidR="00F41FF4">
        <w:rPr>
          <w:rFonts w:ascii="Times New Roman" w:eastAsia="Times New Roman" w:hAnsi="Times New Roman" w:cs="Times New Roman"/>
          <w:lang w:eastAsia="ar-SA"/>
        </w:rPr>
        <w:t>выполняемых работ</w:t>
      </w:r>
      <w:r w:rsidR="00F9247E" w:rsidRPr="00216DF9">
        <w:rPr>
          <w:rFonts w:ascii="Times New Roman" w:eastAsia="Times New Roman" w:hAnsi="Times New Roman" w:cs="Times New Roman"/>
          <w:lang w:eastAsia="ar-SA"/>
        </w:rPr>
        <w:t xml:space="preserve">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w:t>
      </w:r>
    </w:p>
    <w:p w:rsidR="00F9247E" w:rsidRPr="00216DF9" w:rsidRDefault="00DB5314"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Pr>
          <w:rFonts w:ascii="Times New Roman" w:eastAsia="Times New Roman" w:hAnsi="Times New Roman" w:cs="Times New Roman"/>
          <w:lang w:eastAsia="ar-SA"/>
        </w:rPr>
        <w:t>5.4.3</w:t>
      </w:r>
      <w:r w:rsidR="00F9247E" w:rsidRPr="00216DF9">
        <w:rPr>
          <w:rFonts w:ascii="Times New Roman" w:eastAsia="Times New Roman" w:hAnsi="Times New Roman" w:cs="Times New Roman"/>
          <w:lang w:eastAsia="ar-SA"/>
        </w:rPr>
        <w:t xml:space="preserve">. Незамедлительно информировать Заказчика обо всех обстоятельствах, препятствующих исполнению </w:t>
      </w:r>
      <w:r w:rsidR="00334857" w:rsidRPr="00216DF9">
        <w:rPr>
          <w:rFonts w:ascii="Times New Roman" w:eastAsia="Times New Roman" w:hAnsi="Times New Roman" w:cs="Times New Roman"/>
          <w:lang w:eastAsia="ar-SA"/>
        </w:rPr>
        <w:t>Контракта</w:t>
      </w:r>
      <w:r w:rsidR="00F9247E" w:rsidRPr="00216DF9">
        <w:rPr>
          <w:rFonts w:ascii="Times New Roman" w:eastAsia="Times New Roman" w:hAnsi="Times New Roman" w:cs="Times New Roman"/>
          <w:lang w:eastAsia="ar-SA"/>
        </w:rPr>
        <w:t>.</w:t>
      </w:r>
    </w:p>
    <w:p w:rsidR="00F9247E" w:rsidRPr="00216DF9" w:rsidRDefault="00DB5314"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lang w:eastAsia="ar-SA"/>
        </w:rPr>
      </w:pPr>
      <w:r>
        <w:rPr>
          <w:rFonts w:ascii="Times New Roman" w:eastAsia="Times New Roman" w:hAnsi="Times New Roman" w:cs="Times New Roman"/>
          <w:lang w:eastAsia="ar-SA"/>
        </w:rPr>
        <w:t>5.4.4</w:t>
      </w:r>
      <w:r w:rsidR="00F9247E" w:rsidRPr="00216DF9">
        <w:rPr>
          <w:rFonts w:ascii="Times New Roman" w:eastAsia="Times New Roman" w:hAnsi="Times New Roman" w:cs="Times New Roman"/>
          <w:lang w:eastAsia="ar-SA"/>
        </w:rPr>
        <w:t xml:space="preserve">. Устранять своими силами и за свой счет допущенные недостатки при </w:t>
      </w:r>
      <w:r>
        <w:rPr>
          <w:rFonts w:ascii="Times New Roman" w:eastAsia="Times New Roman" w:hAnsi="Times New Roman" w:cs="Times New Roman"/>
          <w:lang w:eastAsia="ar-SA"/>
        </w:rPr>
        <w:t>выполнении работ</w:t>
      </w:r>
      <w:r w:rsidR="00F9247E" w:rsidRPr="00216DF9">
        <w:rPr>
          <w:rFonts w:ascii="Times New Roman" w:eastAsia="Times New Roman" w:hAnsi="Times New Roman" w:cs="Times New Roman"/>
          <w:lang w:eastAsia="ar-SA"/>
        </w:rPr>
        <w:t>.</w:t>
      </w:r>
    </w:p>
    <w:p w:rsidR="0011078B" w:rsidRPr="00216DF9" w:rsidRDefault="00F9247E"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kern w:val="3"/>
          <w:lang w:eastAsia="ar-SA"/>
        </w:rPr>
      </w:pPr>
      <w:bookmarkStart w:id="1" w:name="Par758"/>
      <w:bookmarkEnd w:id="1"/>
      <w:r w:rsidRPr="00216DF9">
        <w:rPr>
          <w:rFonts w:ascii="Times New Roman" w:eastAsia="Times New Roman" w:hAnsi="Times New Roman" w:cs="Times New Roman"/>
          <w:kern w:val="3"/>
          <w:lang w:eastAsia="ar-SA"/>
        </w:rPr>
        <w:t xml:space="preserve">5.4.7. Уплатить неустойку (штрафы, пени), предусмотренную </w:t>
      </w:r>
      <w:r w:rsidR="00334857" w:rsidRPr="00216DF9">
        <w:rPr>
          <w:rFonts w:ascii="Times New Roman" w:eastAsia="Times New Roman" w:hAnsi="Times New Roman" w:cs="Times New Roman"/>
          <w:kern w:val="3"/>
          <w:lang w:eastAsia="ar-SA"/>
        </w:rPr>
        <w:t>Контрактом</w:t>
      </w:r>
      <w:r w:rsidRPr="00216DF9">
        <w:rPr>
          <w:rFonts w:ascii="Times New Roman" w:eastAsia="Times New Roman" w:hAnsi="Times New Roman" w:cs="Times New Roman"/>
          <w:kern w:val="3"/>
          <w:lang w:eastAsia="ar-SA"/>
        </w:rPr>
        <w:t xml:space="preserve">, а также убытки, понесенные Заказчиком в связи с неисполнением или ненадлежащим исполнением </w:t>
      </w:r>
      <w:r w:rsidR="00B04C2D">
        <w:rPr>
          <w:rFonts w:ascii="Times New Roman" w:eastAsia="Times New Roman" w:hAnsi="Times New Roman" w:cs="Times New Roman"/>
          <w:kern w:val="3"/>
          <w:lang w:eastAsia="ar-SA"/>
        </w:rPr>
        <w:t>Подрядчиком</w:t>
      </w:r>
      <w:r w:rsidRPr="00216DF9">
        <w:rPr>
          <w:rFonts w:ascii="Times New Roman" w:eastAsia="Times New Roman" w:hAnsi="Times New Roman" w:cs="Times New Roman"/>
          <w:kern w:val="3"/>
          <w:lang w:eastAsia="ar-SA"/>
        </w:rPr>
        <w:t xml:space="preserve"> своих обязательств по </w:t>
      </w:r>
      <w:r w:rsidR="00334857" w:rsidRPr="00216DF9">
        <w:rPr>
          <w:rFonts w:ascii="Times New Roman" w:eastAsia="Times New Roman" w:hAnsi="Times New Roman" w:cs="Times New Roman"/>
          <w:kern w:val="3"/>
          <w:lang w:eastAsia="ar-SA"/>
        </w:rPr>
        <w:t>Контракту</w:t>
      </w:r>
      <w:r w:rsidRPr="00216DF9">
        <w:rPr>
          <w:rFonts w:ascii="Times New Roman" w:eastAsia="Times New Roman" w:hAnsi="Times New Roman" w:cs="Times New Roman"/>
          <w:kern w:val="3"/>
          <w:lang w:eastAsia="ar-SA"/>
        </w:rPr>
        <w:t>.</w:t>
      </w:r>
    </w:p>
    <w:p w:rsidR="00997417" w:rsidRPr="00216DF9" w:rsidRDefault="00997417" w:rsidP="00997417">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kern w:val="3"/>
          <w:lang w:eastAsia="ar-SA"/>
        </w:rPr>
        <w:t xml:space="preserve">5.4.8. </w:t>
      </w:r>
      <w:r w:rsidRPr="00216DF9">
        <w:rPr>
          <w:rFonts w:ascii="Times New Roman" w:eastAsia="Times New Roman" w:hAnsi="Times New Roman" w:cs="Times New Roman"/>
        </w:rPr>
        <w:t xml:space="preserve">В случае повреждения действующих инженерных коммуникаций при </w:t>
      </w:r>
      <w:r w:rsidR="00DB5314">
        <w:rPr>
          <w:rFonts w:ascii="Times New Roman" w:eastAsia="Times New Roman" w:hAnsi="Times New Roman" w:cs="Times New Roman"/>
        </w:rPr>
        <w:t>выполнении работ</w:t>
      </w:r>
      <w:r w:rsidRPr="00216DF9">
        <w:rPr>
          <w:rFonts w:ascii="Times New Roman" w:eastAsia="Times New Roman" w:hAnsi="Times New Roman" w:cs="Times New Roman"/>
        </w:rPr>
        <w:t xml:space="preserve"> восстановить поврежденную сеть за свой счет.</w:t>
      </w:r>
    </w:p>
    <w:p w:rsidR="0011078B" w:rsidRPr="00216DF9" w:rsidRDefault="00997417"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kern w:val="3"/>
          <w:lang w:eastAsia="ar-SA"/>
        </w:rPr>
      </w:pPr>
      <w:r w:rsidRPr="00216DF9">
        <w:rPr>
          <w:rFonts w:ascii="Times New Roman" w:eastAsia="Times New Roman" w:hAnsi="Times New Roman" w:cs="Times New Roman"/>
          <w:kern w:val="3"/>
          <w:lang w:eastAsia="ar-SA"/>
        </w:rPr>
        <w:t>5.4.9</w:t>
      </w:r>
      <w:r w:rsidR="0011078B" w:rsidRPr="00216DF9">
        <w:rPr>
          <w:rFonts w:ascii="Times New Roman" w:eastAsia="Times New Roman" w:hAnsi="Times New Roman" w:cs="Times New Roman"/>
          <w:kern w:val="3"/>
          <w:lang w:eastAsia="ar-SA"/>
        </w:rPr>
        <w:t xml:space="preserve">. </w:t>
      </w:r>
      <w:r w:rsidR="0011078B" w:rsidRPr="00216DF9">
        <w:rPr>
          <w:rFonts w:ascii="Times New Roman" w:eastAsia="Times New Roman" w:hAnsi="Times New Roman" w:cs="Times New Roman"/>
          <w:lang w:eastAsia="ru-RU"/>
        </w:rPr>
        <w:t>Исполнять иные обязательства, предусмотренные законод</w:t>
      </w:r>
      <w:r w:rsidR="009929D4">
        <w:rPr>
          <w:rFonts w:ascii="Times New Roman" w:eastAsia="Times New Roman" w:hAnsi="Times New Roman" w:cs="Times New Roman"/>
          <w:lang w:eastAsia="ru-RU"/>
        </w:rPr>
        <w:t>ательством Российской Федерации</w:t>
      </w:r>
      <w:r w:rsidR="009929D4">
        <w:rPr>
          <w:rFonts w:ascii="Times New Roman" w:eastAsia="Times New Roman" w:hAnsi="Times New Roman" w:cs="Times New Roman"/>
          <w:lang w:eastAsia="ru-RU"/>
        </w:rPr>
        <w:br/>
      </w:r>
      <w:r w:rsidR="0011078B" w:rsidRPr="00216DF9">
        <w:rPr>
          <w:rFonts w:ascii="Times New Roman" w:eastAsia="Times New Roman" w:hAnsi="Times New Roman" w:cs="Times New Roman"/>
          <w:lang w:eastAsia="ru-RU"/>
        </w:rPr>
        <w:t>и Контрактом.</w:t>
      </w:r>
    </w:p>
    <w:p w:rsidR="00E37ECC" w:rsidRPr="00216DF9" w:rsidRDefault="00E37ECC" w:rsidP="00C90F5B">
      <w:pPr>
        <w:widowControl w:val="0"/>
        <w:tabs>
          <w:tab w:val="left" w:pos="1560"/>
        </w:tabs>
        <w:suppressAutoHyphens/>
        <w:autoSpaceDE w:val="0"/>
        <w:spacing w:after="0" w:line="240" w:lineRule="auto"/>
        <w:ind w:left="-284" w:firstLine="568"/>
        <w:jc w:val="both"/>
        <w:rPr>
          <w:rFonts w:ascii="Times New Roman" w:eastAsia="Times New Roman" w:hAnsi="Times New Roman" w:cs="Times New Roman"/>
          <w:kern w:val="3"/>
          <w:lang w:eastAsia="ar-SA"/>
        </w:rPr>
      </w:pPr>
    </w:p>
    <w:p w:rsidR="00330E0C" w:rsidRPr="00216DF9" w:rsidRDefault="00A9747E" w:rsidP="00C90F5B">
      <w:pPr>
        <w:spacing w:after="0" w:line="240" w:lineRule="auto"/>
        <w:ind w:left="-284"/>
        <w:jc w:val="center"/>
        <w:rPr>
          <w:rFonts w:ascii="Times New Roman" w:eastAsia="Times New Roman" w:hAnsi="Times New Roman" w:cs="Times New Roman"/>
          <w:b/>
        </w:rPr>
      </w:pPr>
      <w:r w:rsidRPr="00216DF9">
        <w:rPr>
          <w:rFonts w:ascii="Times New Roman" w:eastAsia="Times New Roman" w:hAnsi="Times New Roman" w:cs="Times New Roman"/>
          <w:b/>
        </w:rPr>
        <w:t>6. ГАРАНТИИ</w:t>
      </w:r>
    </w:p>
    <w:p w:rsidR="000F49B4" w:rsidRPr="00216DF9" w:rsidRDefault="000F49B4" w:rsidP="00C90F5B">
      <w:pPr>
        <w:widowControl w:val="0"/>
        <w:suppressAutoHyphens/>
        <w:autoSpaceDE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lang w:eastAsia="ar-SA"/>
        </w:rPr>
        <w:t xml:space="preserve">6.1. </w:t>
      </w:r>
      <w:r w:rsidR="00B04C2D">
        <w:rPr>
          <w:rFonts w:ascii="Times New Roman" w:eastAsia="Times New Roman" w:hAnsi="Times New Roman" w:cs="Times New Roman"/>
          <w:lang w:eastAsia="ar-SA"/>
        </w:rPr>
        <w:t>Подрядчик</w:t>
      </w:r>
      <w:r w:rsidRPr="00216DF9">
        <w:rPr>
          <w:rFonts w:ascii="Times New Roman" w:eastAsia="Times New Roman" w:hAnsi="Times New Roman" w:cs="Times New Roman"/>
          <w:lang w:eastAsia="ar-SA"/>
        </w:rPr>
        <w:t xml:space="preserve"> </w:t>
      </w:r>
      <w:r w:rsidRPr="00216DF9">
        <w:rPr>
          <w:rFonts w:ascii="Times New Roman" w:eastAsia="Times New Roman" w:hAnsi="Times New Roman" w:cs="Times New Roman"/>
        </w:rPr>
        <w:t>гарантирует качество</w:t>
      </w:r>
      <w:r w:rsidR="004B7A4C" w:rsidRPr="00216DF9">
        <w:rPr>
          <w:rFonts w:ascii="Times New Roman" w:eastAsia="Times New Roman" w:hAnsi="Times New Roman" w:cs="Times New Roman"/>
        </w:rPr>
        <w:t xml:space="preserve"> </w:t>
      </w:r>
      <w:r w:rsidR="00DB5314">
        <w:rPr>
          <w:rFonts w:ascii="Times New Roman" w:eastAsia="Times New Roman" w:hAnsi="Times New Roman" w:cs="Times New Roman"/>
        </w:rPr>
        <w:t>выполнения работ</w:t>
      </w:r>
      <w:r w:rsidRPr="00216DF9">
        <w:rPr>
          <w:rFonts w:ascii="Times New Roman" w:eastAsia="Times New Roman" w:hAnsi="Times New Roman" w:cs="Times New Roman"/>
        </w:rPr>
        <w:t xml:space="preserve"> в соответствии с требованиями, указанными в </w:t>
      </w:r>
      <w:r w:rsidRPr="00216DF9">
        <w:rPr>
          <w:rFonts w:ascii="Times New Roman" w:hAnsi="Times New Roman" w:cs="Times New Roman"/>
        </w:rPr>
        <w:t>Техническом задании</w:t>
      </w:r>
      <w:r w:rsidR="005E3632">
        <w:rPr>
          <w:rFonts w:ascii="Times New Roman" w:hAnsi="Times New Roman" w:cs="Times New Roman"/>
        </w:rPr>
        <w:t xml:space="preserve"> </w:t>
      </w:r>
      <w:r w:rsidR="005E3632" w:rsidRPr="00216DF9">
        <w:rPr>
          <w:rFonts w:ascii="Times New Roman" w:eastAsia="Times New Roman" w:hAnsi="Times New Roman" w:cs="Times New Roman"/>
        </w:rPr>
        <w:t xml:space="preserve">(Приложение № </w:t>
      </w:r>
      <w:r w:rsidR="00E95692">
        <w:rPr>
          <w:rFonts w:ascii="Times New Roman" w:eastAsia="Times New Roman" w:hAnsi="Times New Roman" w:cs="Times New Roman"/>
        </w:rPr>
        <w:t>9 к Договор</w:t>
      </w:r>
      <w:r w:rsidR="005E3632" w:rsidRPr="00216DF9">
        <w:rPr>
          <w:rFonts w:ascii="Times New Roman" w:eastAsia="Times New Roman" w:hAnsi="Times New Roman" w:cs="Times New Roman"/>
        </w:rPr>
        <w:t>у)</w:t>
      </w:r>
      <w:r w:rsidRPr="00216DF9">
        <w:rPr>
          <w:rFonts w:ascii="Times New Roman" w:hAnsi="Times New Roman" w:cs="Times New Roman"/>
        </w:rPr>
        <w:t xml:space="preserve">, являющимся неотъемлемой частью настоящего </w:t>
      </w:r>
      <w:r w:rsidR="00E95692">
        <w:rPr>
          <w:rFonts w:ascii="Times New Roman" w:hAnsi="Times New Roman" w:cs="Times New Roman"/>
        </w:rPr>
        <w:t>Договор</w:t>
      </w:r>
      <w:r w:rsidRPr="00216DF9">
        <w:rPr>
          <w:rFonts w:ascii="Times New Roman" w:hAnsi="Times New Roman" w:cs="Times New Roman"/>
        </w:rPr>
        <w:t>а.</w:t>
      </w:r>
    </w:p>
    <w:p w:rsidR="00DA5426" w:rsidRPr="00216DF9" w:rsidRDefault="00DA5426" w:rsidP="00C90F5B">
      <w:pPr>
        <w:widowControl w:val="0"/>
        <w:suppressAutoHyphens/>
        <w:autoSpaceDE w:val="0"/>
        <w:spacing w:after="0" w:line="240" w:lineRule="auto"/>
        <w:ind w:left="-284" w:firstLine="709"/>
        <w:jc w:val="both"/>
        <w:rPr>
          <w:rFonts w:ascii="Times New Roman" w:eastAsia="Times New Roman" w:hAnsi="Times New Roman" w:cs="Times New Roman"/>
        </w:rPr>
      </w:pPr>
    </w:p>
    <w:p w:rsidR="00330E0C" w:rsidRPr="00216DF9" w:rsidRDefault="00330E0C" w:rsidP="00C90F5B">
      <w:pPr>
        <w:spacing w:after="0" w:line="240" w:lineRule="auto"/>
        <w:ind w:left="-284"/>
        <w:jc w:val="center"/>
        <w:rPr>
          <w:rFonts w:ascii="Times New Roman" w:eastAsia="Times New Roman" w:hAnsi="Times New Roman" w:cs="Times New Roman"/>
          <w:b/>
        </w:rPr>
      </w:pPr>
      <w:r w:rsidRPr="00216DF9">
        <w:rPr>
          <w:rFonts w:ascii="Times New Roman" w:eastAsia="Times New Roman" w:hAnsi="Times New Roman" w:cs="Times New Roman"/>
          <w:b/>
        </w:rPr>
        <w:t>7. ОТВЕТСТВЕННОСТЬ СТОРОН</w:t>
      </w:r>
    </w:p>
    <w:p w:rsidR="00594DA0" w:rsidRPr="00DB2011" w:rsidRDefault="00594DA0" w:rsidP="00C90F5B">
      <w:pPr>
        <w:autoSpaceDE w:val="0"/>
        <w:autoSpaceDN w:val="0"/>
        <w:adjustRightInd w:val="0"/>
        <w:spacing w:after="0" w:line="240" w:lineRule="auto"/>
        <w:ind w:left="-284" w:firstLine="568"/>
        <w:jc w:val="both"/>
        <w:rPr>
          <w:rFonts w:ascii="Times New Roman" w:eastAsia="Calibri" w:hAnsi="Times New Roman" w:cs="Times New Roman"/>
        </w:rPr>
      </w:pPr>
      <w:r w:rsidRPr="00DB2011">
        <w:rPr>
          <w:rFonts w:ascii="Times New Roman" w:eastAsia="Calibri" w:hAnsi="Times New Roman" w:cs="Times New Roman"/>
        </w:rPr>
        <w:t>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594DA0" w:rsidRPr="00DB2011" w:rsidRDefault="00594DA0" w:rsidP="00C90F5B">
      <w:pPr>
        <w:autoSpaceDE w:val="0"/>
        <w:autoSpaceDN w:val="0"/>
        <w:adjustRightInd w:val="0"/>
        <w:spacing w:after="0" w:line="240" w:lineRule="auto"/>
        <w:ind w:left="-284" w:firstLine="568"/>
        <w:jc w:val="both"/>
        <w:rPr>
          <w:rFonts w:ascii="Times New Roman" w:eastAsia="Calibri" w:hAnsi="Times New Roman" w:cs="Times New Roman"/>
        </w:rPr>
      </w:pPr>
      <w:r w:rsidRPr="00DB2011">
        <w:rPr>
          <w:rFonts w:ascii="Times New Roman" w:eastAsia="Calibri" w:hAnsi="Times New Roman" w:cs="Times New Roman"/>
        </w:rPr>
        <w:t xml:space="preserve">7.2. Размер штрафа устанавливается Контрактом в порядке, установленном </w:t>
      </w:r>
      <w:hyperlink r:id="rId13" w:history="1">
        <w:r w:rsidRPr="00DB2011">
          <w:rPr>
            <w:rFonts w:ascii="Times New Roman" w:eastAsia="Calibri" w:hAnsi="Times New Roman" w:cs="Times New Roman"/>
          </w:rPr>
          <w:t>Правилами</w:t>
        </w:r>
      </w:hyperlink>
      <w:r w:rsidRPr="00DB2011">
        <w:rPr>
          <w:rFonts w:ascii="Times New Roman" w:eastAsia="Calibri" w:hAnsi="Times New Roman" w:cs="Times New Roman"/>
        </w:rPr>
        <w:t xml:space="preserve"> определения размера штрафа, начисляемого в случае ненадлежащего исполнения заказчиком, неисполнения или </w:t>
      </w:r>
      <w:r w:rsidRPr="00DB2011">
        <w:rPr>
          <w:rFonts w:ascii="Times New Roman" w:eastAsia="Calibri" w:hAnsi="Times New Roman" w:cs="Times New Roman"/>
        </w:rPr>
        <w:lastRenderedPageBreak/>
        <w:t xml:space="preserve">ненадлежащего исполнения поставщиком (подрядчиком, </w:t>
      </w:r>
      <w:r w:rsidR="00B04C2D" w:rsidRPr="00DB2011">
        <w:rPr>
          <w:rFonts w:ascii="Times New Roman" w:eastAsia="Calibri" w:hAnsi="Times New Roman" w:cs="Times New Roman"/>
        </w:rPr>
        <w:t>Подрядчиком</w:t>
      </w:r>
      <w:r w:rsidRPr="00DB2011">
        <w:rPr>
          <w:rFonts w:ascii="Times New Roman" w:eastAsia="Calibri" w:hAnsi="Times New Roman" w:cs="Times New Roman"/>
        </w:rPr>
        <w:t xml:space="preserve">) обязательств, предусмотренных контрактом (за исключением просрочки исполнения обязательств заказчиком, поставщиком (подрядчиком, </w:t>
      </w:r>
      <w:r w:rsidR="00B04C2D" w:rsidRPr="00DB2011">
        <w:rPr>
          <w:rFonts w:ascii="Times New Roman" w:eastAsia="Calibri" w:hAnsi="Times New Roman" w:cs="Times New Roman"/>
        </w:rPr>
        <w:t>Подрядчиком</w:t>
      </w:r>
      <w:r w:rsidRPr="00DB2011">
        <w:rPr>
          <w:rFonts w:ascii="Times New Roman" w:eastAsia="Calibri" w:hAnsi="Times New Roman" w:cs="Times New Roman"/>
        </w:rPr>
        <w:t xml:space="preserve">), и размера пени, начисляемой за каждый день просрочки исполнения поставщиком (подрядчиком, </w:t>
      </w:r>
      <w:r w:rsidR="00B04C2D" w:rsidRPr="00DB2011">
        <w:rPr>
          <w:rFonts w:ascii="Times New Roman" w:eastAsia="Calibri" w:hAnsi="Times New Roman" w:cs="Times New Roman"/>
        </w:rPr>
        <w:t>Подрядчиком</w:t>
      </w:r>
      <w:r w:rsidRPr="00DB2011">
        <w:rPr>
          <w:rFonts w:ascii="Times New Roman" w:eastAsia="Calibri" w:hAnsi="Times New Roman" w:cs="Times New Roman"/>
        </w:rPr>
        <w:t>) обязательства, предусмотренного контрактом, утвержденными постановлением Правительства Российской Федерации от 30 августа 2017 года № 1042.</w:t>
      </w:r>
    </w:p>
    <w:p w:rsidR="00FA0ACB" w:rsidRPr="00DB2011" w:rsidRDefault="00594DA0"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bCs/>
        </w:rPr>
        <w:t xml:space="preserve">7.3. </w:t>
      </w:r>
      <w:r w:rsidR="00FA0ACB" w:rsidRPr="00DB2011">
        <w:rPr>
          <w:rFonts w:ascii="Times New Roman" w:eastAsia="Calibri" w:hAnsi="Times New Roman" w:cs="Times New Roman"/>
          <w:bCs/>
        </w:rPr>
        <w:t>Ответственность Заказчика:</w:t>
      </w:r>
    </w:p>
    <w:p w:rsidR="00FA0ACB" w:rsidRPr="00DB2011" w:rsidRDefault="00FA0ACB"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bCs/>
        </w:rPr>
        <w:t xml:space="preserve">7.3.1. </w:t>
      </w:r>
      <w:r w:rsidR="00594DA0" w:rsidRPr="00DB2011">
        <w:rPr>
          <w:rFonts w:ascii="Times New Roman" w:eastAsia="Calibri" w:hAnsi="Times New Roman" w:cs="Times New Roman"/>
          <w:bC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04C2D" w:rsidRPr="00DB2011">
        <w:rPr>
          <w:rFonts w:ascii="Times New Roman" w:eastAsia="Calibri" w:hAnsi="Times New Roman" w:cs="Times New Roman"/>
          <w:bCs/>
        </w:rPr>
        <w:t>Подрядчик</w:t>
      </w:r>
      <w:r w:rsidR="00594DA0" w:rsidRPr="00DB2011">
        <w:rPr>
          <w:rFonts w:ascii="Times New Roman" w:eastAsia="Calibri" w:hAnsi="Times New Roman" w:cs="Times New Roman"/>
          <w:bCs/>
        </w:rPr>
        <w:t xml:space="preserve"> вправе потребовать уплаты неустоек (штрафов, пеней).</w:t>
      </w:r>
    </w:p>
    <w:p w:rsidR="00FA0ACB" w:rsidRPr="00DB2011" w:rsidRDefault="00594DA0"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bCs/>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пени </w:t>
      </w:r>
      <w:r w:rsidR="00206EC3" w:rsidRPr="00DB2011">
        <w:rPr>
          <w:rFonts w:ascii="Times New Roman" w:eastAsia="Calibri" w:hAnsi="Times New Roman" w:cs="Times New Roman"/>
          <w:bCs/>
        </w:rPr>
        <w:t xml:space="preserve">ключевой </w:t>
      </w:r>
      <w:r w:rsidRPr="00DB2011">
        <w:rPr>
          <w:rFonts w:ascii="Times New Roman" w:eastAsia="Calibri" w:hAnsi="Times New Roman" w:cs="Times New Roman"/>
          <w:bCs/>
        </w:rPr>
        <w:t>ставки Центрального банка Российской Федерации от не уплаченной в срок суммы.</w:t>
      </w:r>
    </w:p>
    <w:p w:rsidR="00594DA0" w:rsidRPr="00DB2011" w:rsidRDefault="00FA0ACB"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bCs/>
        </w:rPr>
        <w:t xml:space="preserve">7.3.2. </w:t>
      </w:r>
      <w:r w:rsidR="00594DA0" w:rsidRPr="00DB2011">
        <w:rPr>
          <w:rFonts w:ascii="Times New Roman" w:eastAsia="Calibri" w:hAnsi="Times New Roman" w:cs="Times New Roman"/>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w:t>
      </w:r>
      <w:r w:rsidR="006C4AD6" w:rsidRPr="00DB2011">
        <w:rPr>
          <w:rFonts w:ascii="Times New Roman" w:eastAsia="Calibri" w:hAnsi="Times New Roman" w:cs="Times New Roman"/>
        </w:rPr>
        <w:t xml:space="preserve">1 000,00 рублей (Одна </w:t>
      </w:r>
      <w:r w:rsidR="00ED0171">
        <w:rPr>
          <w:rFonts w:ascii="Times New Roman" w:eastAsia="Calibri" w:hAnsi="Times New Roman" w:cs="Times New Roman"/>
        </w:rPr>
        <w:t xml:space="preserve">тысяча </w:t>
      </w:r>
      <w:r w:rsidR="006C4AD6" w:rsidRPr="00DB2011">
        <w:rPr>
          <w:rFonts w:ascii="Times New Roman" w:eastAsia="Calibri" w:hAnsi="Times New Roman" w:cs="Times New Roman"/>
        </w:rPr>
        <w:t xml:space="preserve">рублей 00 </w:t>
      </w:r>
      <w:r w:rsidR="00594DA0" w:rsidRPr="00DB2011">
        <w:rPr>
          <w:rFonts w:ascii="Times New Roman" w:eastAsia="Calibri" w:hAnsi="Times New Roman" w:cs="Times New Roman"/>
        </w:rPr>
        <w:t>копеек).</w:t>
      </w:r>
    </w:p>
    <w:p w:rsidR="00594DA0" w:rsidRPr="00DB2011" w:rsidRDefault="00FA0ACB" w:rsidP="00C90F5B">
      <w:pPr>
        <w:autoSpaceDE w:val="0"/>
        <w:autoSpaceDN w:val="0"/>
        <w:adjustRightInd w:val="0"/>
        <w:spacing w:after="0" w:line="240" w:lineRule="auto"/>
        <w:ind w:left="-284" w:firstLine="568"/>
        <w:jc w:val="both"/>
        <w:rPr>
          <w:rFonts w:ascii="Times New Roman" w:eastAsia="Calibri" w:hAnsi="Times New Roman" w:cs="Times New Roman"/>
        </w:rPr>
      </w:pPr>
      <w:r w:rsidRPr="00DB2011">
        <w:rPr>
          <w:rFonts w:ascii="Times New Roman" w:eastAsia="Calibri" w:hAnsi="Times New Roman" w:cs="Times New Roman"/>
        </w:rPr>
        <w:t xml:space="preserve">7.3.3. </w:t>
      </w:r>
      <w:r w:rsidR="00594DA0" w:rsidRPr="00DB2011">
        <w:rPr>
          <w:rFonts w:ascii="Times New Roman" w:eastAsia="Calibri" w:hAnsi="Times New Roman" w:cs="Times New Roman"/>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A1E29" w:rsidRPr="00DB2011" w:rsidRDefault="00BA1E29"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rPr>
        <w:t xml:space="preserve">7.4. Ответственность </w:t>
      </w:r>
      <w:r w:rsidR="00B04C2D" w:rsidRPr="00DB2011">
        <w:rPr>
          <w:rFonts w:ascii="Times New Roman" w:eastAsia="Calibri" w:hAnsi="Times New Roman" w:cs="Times New Roman"/>
        </w:rPr>
        <w:t>Подрядчика</w:t>
      </w:r>
      <w:r w:rsidRPr="00DB2011">
        <w:rPr>
          <w:rFonts w:ascii="Times New Roman" w:eastAsia="Calibri" w:hAnsi="Times New Roman" w:cs="Times New Roman"/>
        </w:rPr>
        <w:t>:</w:t>
      </w:r>
    </w:p>
    <w:p w:rsidR="00BA1E29" w:rsidRPr="00DB2011" w:rsidRDefault="00BA1E29"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rPr>
        <w:t xml:space="preserve">7.4.1. </w:t>
      </w:r>
      <w:r w:rsidR="00594DA0" w:rsidRPr="00DB2011">
        <w:rPr>
          <w:rFonts w:ascii="Times New Roman" w:eastAsia="Calibri" w:hAnsi="Times New Roman" w:cs="Times New Roman"/>
        </w:rPr>
        <w:t xml:space="preserve">В случае просрочки исполнения </w:t>
      </w:r>
      <w:r w:rsidR="00B04C2D" w:rsidRPr="00DB2011">
        <w:rPr>
          <w:rFonts w:ascii="Times New Roman" w:eastAsia="Calibri" w:hAnsi="Times New Roman" w:cs="Times New Roman"/>
        </w:rPr>
        <w:t>Подрядчиком</w:t>
      </w:r>
      <w:r w:rsidR="00594DA0" w:rsidRPr="00DB2011">
        <w:rPr>
          <w:rFonts w:ascii="Times New Roman" w:eastAsia="Calibri" w:hAnsi="Times New Roman" w:cs="Times New Roman"/>
        </w:rPr>
        <w:t xml:space="preserve"> обязательств, предусмотренных Контрактом, а также в иных случаях неисполнения или ненадлежащего исполнения </w:t>
      </w:r>
      <w:r w:rsidR="00B04C2D" w:rsidRPr="00DB2011">
        <w:rPr>
          <w:rFonts w:ascii="Times New Roman" w:eastAsia="Calibri" w:hAnsi="Times New Roman" w:cs="Times New Roman"/>
        </w:rPr>
        <w:t>Подрядчиком</w:t>
      </w:r>
      <w:r w:rsidR="00594DA0" w:rsidRPr="00DB2011">
        <w:rPr>
          <w:rFonts w:ascii="Times New Roman" w:eastAsia="Calibri" w:hAnsi="Times New Roman" w:cs="Times New Roman"/>
        </w:rPr>
        <w:t xml:space="preserve"> обязательств, предусмотренных Контрактом, Заказчик направляет </w:t>
      </w:r>
      <w:r w:rsidR="00B04C2D" w:rsidRPr="00DB2011">
        <w:rPr>
          <w:rFonts w:ascii="Times New Roman" w:eastAsia="Calibri" w:hAnsi="Times New Roman" w:cs="Times New Roman"/>
        </w:rPr>
        <w:t>Подрядчику</w:t>
      </w:r>
      <w:r w:rsidR="00594DA0" w:rsidRPr="00DB2011">
        <w:rPr>
          <w:rFonts w:ascii="Times New Roman" w:eastAsia="Calibri" w:hAnsi="Times New Roman" w:cs="Times New Roman"/>
        </w:rPr>
        <w:t xml:space="preserve"> требование об уплате неустоек (штрафов, пеней).</w:t>
      </w:r>
    </w:p>
    <w:p w:rsidR="00BB799C" w:rsidRPr="00DB2011" w:rsidRDefault="00594DA0" w:rsidP="00BB799C">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rPr>
        <w:t xml:space="preserve">Пеня начисляется за каждый день просрочки исполнения </w:t>
      </w:r>
      <w:r w:rsidR="00B04C2D" w:rsidRPr="00DB2011">
        <w:rPr>
          <w:rFonts w:ascii="Times New Roman" w:eastAsia="Calibri" w:hAnsi="Times New Roman" w:cs="Times New Roman"/>
        </w:rPr>
        <w:t>Подрядчиком</w:t>
      </w:r>
      <w:r w:rsidRPr="00DB2011">
        <w:rPr>
          <w:rFonts w:ascii="Times New Roman" w:eastAsia="Calibri" w:hAnsi="Times New Roman" w:cs="Times New Roman"/>
        </w:rPr>
        <w:t xml:space="preserve"> обязательства, предусмотренного Контрактом, в размере одной трехсотой действующей на дату уплаты пени </w:t>
      </w:r>
      <w:r w:rsidR="003F00D0" w:rsidRPr="00DB2011">
        <w:rPr>
          <w:rFonts w:ascii="Times New Roman" w:eastAsia="Calibri" w:hAnsi="Times New Roman" w:cs="Times New Roman"/>
        </w:rPr>
        <w:t xml:space="preserve">ключевой </w:t>
      </w:r>
      <w:r w:rsidRPr="00DB2011">
        <w:rPr>
          <w:rFonts w:ascii="Times New Roman" w:eastAsia="Calibri" w:hAnsi="Times New Roman" w:cs="Times New Roman"/>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w:t>
      </w:r>
      <w:r w:rsidR="00287481" w:rsidRPr="00DB2011">
        <w:rPr>
          <w:rFonts w:ascii="Times New Roman" w:eastAsia="Calibri" w:hAnsi="Times New Roman" w:cs="Times New Roman"/>
        </w:rPr>
        <w:t xml:space="preserve">ктически исполненных </w:t>
      </w:r>
      <w:r w:rsidR="00B04C2D" w:rsidRPr="00DB2011">
        <w:rPr>
          <w:rFonts w:ascii="Times New Roman" w:eastAsia="Calibri" w:hAnsi="Times New Roman" w:cs="Times New Roman"/>
        </w:rPr>
        <w:t>Подрядчиком</w:t>
      </w:r>
      <w:r w:rsidRPr="00DB2011">
        <w:rPr>
          <w:rFonts w:ascii="Times New Roman" w:eastAsia="Calibri" w:hAnsi="Times New Roman" w:cs="Times New Roman"/>
        </w:rPr>
        <w:t>.</w:t>
      </w:r>
    </w:p>
    <w:p w:rsidR="00594DA0" w:rsidRPr="00DB2011" w:rsidRDefault="00BA1E29" w:rsidP="00BB799C">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bCs/>
        </w:rPr>
        <w:t xml:space="preserve">7.4.2. </w:t>
      </w:r>
      <w:r w:rsidR="00305BA3" w:rsidRPr="00DB2011">
        <w:rPr>
          <w:rFonts w:ascii="Times New Roman" w:hAnsi="Times New Roman" w:cs="Times New Roman"/>
        </w:rPr>
        <w:t xml:space="preserve">За каждый факт неисполнения или ненадлежащего </w:t>
      </w:r>
      <w:r w:rsidR="00BB799C" w:rsidRPr="00DB2011">
        <w:rPr>
          <w:rFonts w:ascii="Times New Roman" w:hAnsi="Times New Roman" w:cs="Times New Roman"/>
        </w:rPr>
        <w:t>Подрядчиком</w:t>
      </w:r>
      <w:r w:rsidR="00305BA3" w:rsidRPr="00DB2011">
        <w:rPr>
          <w:rFonts w:ascii="Times New Roman" w:hAnsi="Times New Roman" w:cs="Times New Roman"/>
        </w:rPr>
        <w:t xml:space="preserve"> обязательств, предусмотренных контрактом, заключенным </w:t>
      </w:r>
      <w:r w:rsidR="00EF1E96">
        <w:rPr>
          <w:rFonts w:ascii="Times New Roman" w:hAnsi="Times New Roman" w:cs="Times New Roman"/>
        </w:rPr>
        <w:t xml:space="preserve">в т.ч. </w:t>
      </w:r>
      <w:r w:rsidR="00305BA3" w:rsidRPr="00DB2011">
        <w:rPr>
          <w:rFonts w:ascii="Times New Roman" w:hAnsi="Times New Roman" w:cs="Times New Roman"/>
        </w:rPr>
        <w:t xml:space="preserve">по результатам определения исполнителя в соответствии с пунктом 1 части 1 статьи 30 </w:t>
      </w:r>
      <w:r w:rsidR="00305BA3" w:rsidRPr="00DB2011">
        <w:rPr>
          <w:rFonts w:ascii="Times New Roman" w:hAnsi="Times New Roman" w:cs="Times New Roman"/>
          <w:spacing w:val="-2"/>
        </w:rPr>
        <w:t>Федерального закона № 44-ФЗ</w:t>
      </w:r>
      <w:r w:rsidR="00305BA3" w:rsidRPr="00DB2011">
        <w:rPr>
          <w:rFonts w:ascii="Times New Roman" w:hAnsi="Times New Roman" w:cs="Times New Roman"/>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00594DA0" w:rsidRPr="00DB2011">
        <w:rPr>
          <w:rFonts w:ascii="Times New Roman" w:eastAsia="Calibri" w:hAnsi="Times New Roman" w:cs="Times New Roman"/>
          <w:kern w:val="3"/>
          <w:lang w:eastAsia="ar-SA"/>
        </w:rPr>
        <w:t xml:space="preserve">в размере </w:t>
      </w:r>
      <w:r w:rsidR="005C6F57">
        <w:rPr>
          <w:rFonts w:ascii="Times New Roman" w:eastAsia="Calibri" w:hAnsi="Times New Roman" w:cs="Times New Roman"/>
          <w:kern w:val="3"/>
          <w:lang w:eastAsia="ar-SA"/>
        </w:rPr>
        <w:t>3</w:t>
      </w:r>
      <w:r w:rsidR="00D1203B" w:rsidRPr="00DB2011">
        <w:rPr>
          <w:rFonts w:ascii="Times New Roman" w:eastAsia="Calibri" w:hAnsi="Times New Roman" w:cs="Times New Roman"/>
          <w:kern w:val="3"/>
          <w:lang w:eastAsia="ar-SA"/>
        </w:rPr>
        <w:t xml:space="preserve"> </w:t>
      </w:r>
      <w:r w:rsidR="00D65364" w:rsidRPr="00DB2011">
        <w:rPr>
          <w:rFonts w:ascii="Times New Roman" w:eastAsia="Calibri" w:hAnsi="Times New Roman" w:cs="Times New Roman"/>
          <w:kern w:val="3"/>
          <w:lang w:eastAsia="ar-SA"/>
        </w:rPr>
        <w:t>(</w:t>
      </w:r>
      <w:r w:rsidR="005C6F57">
        <w:rPr>
          <w:rFonts w:ascii="Times New Roman" w:eastAsia="Calibri" w:hAnsi="Times New Roman" w:cs="Times New Roman"/>
          <w:kern w:val="3"/>
          <w:lang w:eastAsia="ar-SA"/>
        </w:rPr>
        <w:t>трех</w:t>
      </w:r>
      <w:r w:rsidR="00594DA0" w:rsidRPr="00DB2011">
        <w:rPr>
          <w:rFonts w:ascii="Times New Roman" w:eastAsia="Calibri" w:hAnsi="Times New Roman" w:cs="Times New Roman"/>
          <w:kern w:val="3"/>
          <w:lang w:eastAsia="ar-SA"/>
        </w:rPr>
        <w:t>) процент</w:t>
      </w:r>
      <w:r w:rsidR="007C610E">
        <w:rPr>
          <w:rFonts w:ascii="Times New Roman" w:eastAsia="Calibri" w:hAnsi="Times New Roman" w:cs="Times New Roman"/>
          <w:kern w:val="3"/>
          <w:lang w:eastAsia="ar-SA"/>
        </w:rPr>
        <w:t>ов</w:t>
      </w:r>
      <w:r w:rsidR="00594DA0" w:rsidRPr="00DB2011">
        <w:rPr>
          <w:rFonts w:ascii="Times New Roman" w:eastAsia="Calibri" w:hAnsi="Times New Roman" w:cs="Times New Roman"/>
          <w:kern w:val="3"/>
          <w:lang w:eastAsia="ar-SA"/>
        </w:rPr>
        <w:t xml:space="preserve"> Цены Контракта – </w:t>
      </w:r>
      <w:r w:rsidR="00EF1E96">
        <w:rPr>
          <w:rFonts w:ascii="Times New Roman" w:eastAsia="Calibri" w:hAnsi="Times New Roman" w:cs="Times New Roman"/>
          <w:kern w:val="3"/>
          <w:lang w:eastAsia="ar-SA"/>
        </w:rPr>
        <w:t>21 675,00</w:t>
      </w:r>
      <w:r w:rsidR="00594DA0" w:rsidRPr="00DB2011">
        <w:rPr>
          <w:rFonts w:ascii="Times New Roman" w:eastAsia="Calibri" w:hAnsi="Times New Roman" w:cs="Times New Roman"/>
          <w:kern w:val="3"/>
          <w:lang w:eastAsia="ar-SA"/>
        </w:rPr>
        <w:t xml:space="preserve"> рублей (</w:t>
      </w:r>
      <w:r w:rsidR="00EF1E96">
        <w:rPr>
          <w:rFonts w:ascii="Times New Roman" w:eastAsia="Calibri" w:hAnsi="Times New Roman" w:cs="Times New Roman"/>
          <w:kern w:val="3"/>
          <w:lang w:eastAsia="ar-SA"/>
        </w:rPr>
        <w:t>двадцать одна тысяча шестьсот семьдесят пять рублей 00 копеек</w:t>
      </w:r>
      <w:r w:rsidR="00594DA0" w:rsidRPr="00EF1E96">
        <w:rPr>
          <w:rFonts w:ascii="Times New Roman" w:eastAsia="Calibri" w:hAnsi="Times New Roman" w:cs="Times New Roman"/>
          <w:kern w:val="3"/>
          <w:lang w:eastAsia="ar-SA"/>
        </w:rPr>
        <w:t>).</w:t>
      </w:r>
    </w:p>
    <w:p w:rsidR="00594DA0" w:rsidRPr="00DB2011" w:rsidRDefault="00BA1E29" w:rsidP="00C90F5B">
      <w:pPr>
        <w:autoSpaceDE w:val="0"/>
        <w:autoSpaceDN w:val="0"/>
        <w:adjustRightInd w:val="0"/>
        <w:spacing w:after="0" w:line="240" w:lineRule="auto"/>
        <w:ind w:left="-284" w:firstLine="568"/>
        <w:jc w:val="both"/>
        <w:rPr>
          <w:rFonts w:ascii="Times New Roman" w:eastAsia="Calibri" w:hAnsi="Times New Roman" w:cs="Times New Roman"/>
          <w:bCs/>
        </w:rPr>
      </w:pPr>
      <w:r w:rsidRPr="00DB2011">
        <w:rPr>
          <w:rFonts w:ascii="Times New Roman" w:eastAsia="Calibri" w:hAnsi="Times New Roman" w:cs="Times New Roman"/>
        </w:rPr>
        <w:t xml:space="preserve">7.4.3. </w:t>
      </w:r>
      <w:r w:rsidR="00594DA0" w:rsidRPr="00DB2011">
        <w:rPr>
          <w:rFonts w:ascii="Times New Roman" w:eastAsia="Times New Roman" w:hAnsi="Times New Roman" w:cs="Times New Roman"/>
          <w:color w:val="00000A"/>
        </w:rPr>
        <w:t xml:space="preserve">За каждый факт неисполнения или ненадлежащего исполнения </w:t>
      </w:r>
      <w:r w:rsidR="00B04C2D" w:rsidRPr="00DB2011">
        <w:rPr>
          <w:rFonts w:ascii="Times New Roman" w:eastAsia="Times New Roman" w:hAnsi="Times New Roman" w:cs="Times New Roman"/>
          <w:color w:val="00000A"/>
        </w:rPr>
        <w:t>Подрядчиком</w:t>
      </w:r>
      <w:r w:rsidR="00594DA0" w:rsidRPr="00DB2011">
        <w:rPr>
          <w:rFonts w:ascii="Times New Roman" w:eastAsia="Times New Roman" w:hAnsi="Times New Roman" w:cs="Times New Roman"/>
          <w:color w:val="00000A"/>
        </w:rPr>
        <w:t xml:space="preserve"> обязательства, предусмотренного Контрактом, которое не имеет стоимостного выражения, размер штрафа устанавливается в виде фиксированной суммы </w:t>
      </w:r>
      <w:r w:rsidR="006C4AD6" w:rsidRPr="00DB2011">
        <w:rPr>
          <w:rFonts w:ascii="Times New Roman" w:eastAsia="Times New Roman" w:hAnsi="Times New Roman" w:cs="Times New Roman"/>
          <w:color w:val="00000A"/>
        </w:rPr>
        <w:t>–</w:t>
      </w:r>
      <w:r w:rsidR="00594DA0" w:rsidRPr="00DB2011">
        <w:rPr>
          <w:rFonts w:ascii="Times New Roman" w:eastAsia="Times New Roman" w:hAnsi="Times New Roman" w:cs="Times New Roman"/>
          <w:color w:val="00000A"/>
        </w:rPr>
        <w:t xml:space="preserve"> </w:t>
      </w:r>
      <w:r w:rsidR="006C4AD6" w:rsidRPr="00DB2011">
        <w:rPr>
          <w:rFonts w:ascii="Times New Roman" w:eastAsia="Calibri" w:hAnsi="Times New Roman" w:cs="Times New Roman"/>
        </w:rPr>
        <w:t xml:space="preserve">1 000,00 </w:t>
      </w:r>
      <w:r w:rsidR="00594DA0" w:rsidRPr="00DB2011">
        <w:rPr>
          <w:rFonts w:ascii="Times New Roman" w:eastAsia="Calibri" w:hAnsi="Times New Roman" w:cs="Times New Roman"/>
        </w:rPr>
        <w:t>руб</w:t>
      </w:r>
      <w:r w:rsidR="006C4AD6" w:rsidRPr="00DB2011">
        <w:rPr>
          <w:rFonts w:ascii="Times New Roman" w:eastAsia="Calibri" w:hAnsi="Times New Roman" w:cs="Times New Roman"/>
        </w:rPr>
        <w:t xml:space="preserve">лей (Одна тысяча рублей 00 </w:t>
      </w:r>
      <w:r w:rsidR="00594DA0" w:rsidRPr="00DB2011">
        <w:rPr>
          <w:rFonts w:ascii="Times New Roman" w:eastAsia="Calibri" w:hAnsi="Times New Roman" w:cs="Times New Roman"/>
        </w:rPr>
        <w:t>копеек).</w:t>
      </w:r>
    </w:p>
    <w:p w:rsidR="00594DA0" w:rsidRPr="00DB2011" w:rsidRDefault="00BA1E29" w:rsidP="00C90F5B">
      <w:pPr>
        <w:widowControl w:val="0"/>
        <w:suppressAutoHyphens/>
        <w:autoSpaceDN w:val="0"/>
        <w:spacing w:after="0" w:line="240" w:lineRule="auto"/>
        <w:ind w:left="-284" w:firstLine="568"/>
        <w:jc w:val="both"/>
        <w:textAlignment w:val="baseline"/>
        <w:rPr>
          <w:rFonts w:ascii="Times New Roman" w:eastAsia="Calibri" w:hAnsi="Times New Roman" w:cs="Times New Roman"/>
          <w:kern w:val="3"/>
          <w:lang w:eastAsia="ar-SA"/>
        </w:rPr>
      </w:pPr>
      <w:r w:rsidRPr="00DB2011">
        <w:rPr>
          <w:rFonts w:ascii="Times New Roman" w:eastAsia="Calibri" w:hAnsi="Times New Roman" w:cs="Times New Roman"/>
          <w:kern w:val="3"/>
          <w:lang w:eastAsia="ar-SA"/>
        </w:rPr>
        <w:t xml:space="preserve">7.4.4. </w:t>
      </w:r>
      <w:r w:rsidR="00594DA0" w:rsidRPr="00DB2011">
        <w:rPr>
          <w:rFonts w:ascii="Times New Roman" w:eastAsia="Calibri" w:hAnsi="Times New Roman" w:cs="Times New Roman"/>
          <w:kern w:val="3"/>
          <w:lang w:eastAsia="ar-SA"/>
        </w:rPr>
        <w:t>Общая сумма начисленной неустойки (штрафов, пени) за неисполнение</w:t>
      </w:r>
      <w:r w:rsidR="00594DA0" w:rsidRPr="00DB2011">
        <w:rPr>
          <w:rFonts w:ascii="Times New Roman" w:eastAsia="Calibri" w:hAnsi="Times New Roman" w:cs="Times New Roman"/>
          <w:kern w:val="3"/>
          <w:lang w:eastAsia="ar-SA"/>
        </w:rPr>
        <w:br/>
        <w:t xml:space="preserve">или ненадлежащее исполнение </w:t>
      </w:r>
      <w:r w:rsidR="00B04C2D" w:rsidRPr="00DB2011">
        <w:rPr>
          <w:rFonts w:ascii="Times New Roman" w:eastAsia="Calibri" w:hAnsi="Times New Roman" w:cs="Times New Roman"/>
          <w:kern w:val="3"/>
          <w:lang w:eastAsia="ar-SA"/>
        </w:rPr>
        <w:t>Подрядчиком</w:t>
      </w:r>
      <w:r w:rsidR="00594DA0" w:rsidRPr="00DB2011">
        <w:rPr>
          <w:rFonts w:ascii="Times New Roman" w:eastAsia="Calibri" w:hAnsi="Times New Roman" w:cs="Times New Roman"/>
          <w:kern w:val="3"/>
          <w:lang w:eastAsia="ar-SA"/>
        </w:rPr>
        <w:t xml:space="preserve"> обязательс</w:t>
      </w:r>
      <w:r w:rsidR="00E90E8E">
        <w:rPr>
          <w:rFonts w:ascii="Times New Roman" w:eastAsia="Calibri" w:hAnsi="Times New Roman" w:cs="Times New Roman"/>
          <w:kern w:val="3"/>
          <w:lang w:eastAsia="ar-SA"/>
        </w:rPr>
        <w:t xml:space="preserve">тв, предусмотренных Контрактом, </w:t>
      </w:r>
      <w:r w:rsidR="00594DA0" w:rsidRPr="00DB2011">
        <w:rPr>
          <w:rFonts w:ascii="Times New Roman" w:eastAsia="Calibri" w:hAnsi="Times New Roman" w:cs="Times New Roman"/>
          <w:kern w:val="3"/>
          <w:lang w:eastAsia="ar-SA"/>
        </w:rPr>
        <w:t>не может превышать Цену Контракта.</w:t>
      </w:r>
    </w:p>
    <w:p w:rsidR="00D66B83" w:rsidRPr="00DB2011" w:rsidRDefault="00BA1E29" w:rsidP="00C90F5B">
      <w:pPr>
        <w:widowControl w:val="0"/>
        <w:suppressAutoHyphens/>
        <w:autoSpaceDN w:val="0"/>
        <w:spacing w:after="0" w:line="240" w:lineRule="auto"/>
        <w:ind w:left="-284" w:firstLine="568"/>
        <w:jc w:val="both"/>
        <w:textAlignment w:val="baseline"/>
        <w:rPr>
          <w:rFonts w:ascii="Times New Roman" w:eastAsia="Calibri" w:hAnsi="Times New Roman" w:cs="Times New Roman"/>
          <w:kern w:val="3"/>
          <w:lang w:eastAsia="ar-SA"/>
        </w:rPr>
      </w:pPr>
      <w:r w:rsidRPr="00DB2011">
        <w:rPr>
          <w:rFonts w:ascii="Times New Roman" w:eastAsia="Calibri" w:hAnsi="Times New Roman" w:cs="Times New Roman"/>
          <w:kern w:val="3"/>
          <w:lang w:eastAsia="ar-SA"/>
        </w:rPr>
        <w:t xml:space="preserve">7.5. </w:t>
      </w:r>
      <w:r w:rsidR="00CD22D2" w:rsidRPr="00DB2011">
        <w:rPr>
          <w:rFonts w:ascii="Times New Roman" w:eastAsia="Calibri" w:hAnsi="Times New Roman" w:cs="Times New Roman"/>
          <w:kern w:val="3"/>
          <w:lang w:eastAsia="ar-SA"/>
        </w:rPr>
        <w:t xml:space="preserve">Сторона </w:t>
      </w:r>
      <w:r w:rsidR="003A08AB" w:rsidRPr="00DB2011">
        <w:rPr>
          <w:rFonts w:ascii="Times New Roman" w:eastAsia="Calibri" w:hAnsi="Times New Roman" w:cs="Times New Roman"/>
          <w:kern w:val="3"/>
          <w:lang w:eastAsia="ar-SA"/>
        </w:rPr>
        <w:t xml:space="preserve">Контракта </w:t>
      </w:r>
      <w:r w:rsidR="00CD22D2" w:rsidRPr="00DB2011">
        <w:rPr>
          <w:rFonts w:ascii="Times New Roman" w:eastAsia="Calibri" w:hAnsi="Times New Roman" w:cs="Times New Roman"/>
          <w:kern w:val="3"/>
          <w:lang w:eastAsia="ar-SA"/>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66B83" w:rsidRPr="00DB2011" w:rsidRDefault="00BA1E29" w:rsidP="00C90F5B">
      <w:pPr>
        <w:widowControl w:val="0"/>
        <w:suppressAutoHyphens/>
        <w:autoSpaceDN w:val="0"/>
        <w:spacing w:after="0" w:line="240" w:lineRule="auto"/>
        <w:ind w:left="-284" w:firstLine="568"/>
        <w:jc w:val="both"/>
        <w:textAlignment w:val="baseline"/>
        <w:rPr>
          <w:rFonts w:ascii="Times New Roman" w:eastAsia="Calibri" w:hAnsi="Times New Roman" w:cs="Times New Roman"/>
          <w:kern w:val="3"/>
          <w:lang w:eastAsia="ar-SA"/>
        </w:rPr>
      </w:pPr>
      <w:r w:rsidRPr="00DB2011">
        <w:rPr>
          <w:rFonts w:ascii="Times New Roman" w:eastAsia="Times New Roman" w:hAnsi="Times New Roman" w:cs="Times New Roman"/>
          <w:color w:val="00000A"/>
          <w:kern w:val="3"/>
          <w:lang w:eastAsia="ar-SA"/>
        </w:rPr>
        <w:t>7.6</w:t>
      </w:r>
      <w:r w:rsidR="00594DA0" w:rsidRPr="00DB2011">
        <w:rPr>
          <w:rFonts w:ascii="Times New Roman" w:eastAsia="Times New Roman" w:hAnsi="Times New Roman" w:cs="Times New Roman"/>
          <w:color w:val="00000A"/>
          <w:kern w:val="3"/>
          <w:lang w:eastAsia="ar-SA"/>
        </w:rPr>
        <w:t xml:space="preserve">. </w:t>
      </w:r>
      <w:r w:rsidR="00D66B83" w:rsidRPr="00DB2011">
        <w:rPr>
          <w:rFonts w:ascii="Times New Roman" w:eastAsia="Times New Roman" w:hAnsi="Times New Roman" w:cs="Times New Roman"/>
          <w:color w:val="00000A"/>
        </w:rPr>
        <w:t>Уплата Сторонами неустойки (штрафа, пени) не освобождает Стороны от исполнения обязательств по Контракту.</w:t>
      </w:r>
    </w:p>
    <w:p w:rsidR="00BA1E29" w:rsidRPr="00DB2011" w:rsidRDefault="00BA1E29" w:rsidP="00C90F5B">
      <w:pPr>
        <w:widowControl w:val="0"/>
        <w:suppressAutoHyphens/>
        <w:autoSpaceDN w:val="0"/>
        <w:spacing w:after="0" w:line="240" w:lineRule="auto"/>
        <w:ind w:left="-284" w:firstLine="568"/>
        <w:jc w:val="both"/>
        <w:textAlignment w:val="baseline"/>
        <w:rPr>
          <w:rFonts w:ascii="Times New Roman" w:eastAsia="Calibri" w:hAnsi="Times New Roman" w:cs="Times New Roman"/>
          <w:kern w:val="3"/>
          <w:lang w:eastAsia="ar-SA"/>
        </w:rPr>
      </w:pPr>
      <w:r w:rsidRPr="00DB2011">
        <w:rPr>
          <w:rFonts w:ascii="Times New Roman" w:eastAsia="Times New Roman" w:hAnsi="Times New Roman" w:cs="Times New Roman"/>
          <w:color w:val="00000A"/>
          <w:kern w:val="3"/>
          <w:lang w:eastAsia="ar-SA"/>
        </w:rPr>
        <w:t xml:space="preserve">7.7. Ответственность за достоверность и соответствие законодательству Российской Федерации сведений, в документах, представленных </w:t>
      </w:r>
      <w:r w:rsidR="00B04C2D" w:rsidRPr="00DB2011">
        <w:rPr>
          <w:rFonts w:ascii="Times New Roman" w:eastAsia="Times New Roman" w:hAnsi="Times New Roman" w:cs="Times New Roman"/>
          <w:color w:val="00000A"/>
          <w:kern w:val="3"/>
          <w:lang w:eastAsia="ar-SA"/>
        </w:rPr>
        <w:t>Подрядчиком</w:t>
      </w:r>
      <w:r w:rsidRPr="00DB2011">
        <w:rPr>
          <w:rFonts w:ascii="Times New Roman" w:eastAsia="Times New Roman" w:hAnsi="Times New Roman" w:cs="Times New Roman"/>
          <w:color w:val="00000A"/>
          <w:kern w:val="3"/>
          <w:lang w:eastAsia="ar-SA"/>
        </w:rPr>
        <w:t xml:space="preserve"> Заказчику, несет </w:t>
      </w:r>
      <w:r w:rsidR="00B04C2D" w:rsidRPr="00DB2011">
        <w:rPr>
          <w:rFonts w:ascii="Times New Roman" w:eastAsia="Times New Roman" w:hAnsi="Times New Roman" w:cs="Times New Roman"/>
          <w:color w:val="00000A"/>
          <w:kern w:val="3"/>
          <w:lang w:eastAsia="ar-SA"/>
        </w:rPr>
        <w:t>Подрядчик</w:t>
      </w:r>
      <w:r w:rsidRPr="00DB2011">
        <w:rPr>
          <w:rFonts w:ascii="Times New Roman" w:eastAsia="Times New Roman" w:hAnsi="Times New Roman" w:cs="Times New Roman"/>
          <w:color w:val="00000A"/>
          <w:kern w:val="3"/>
          <w:lang w:eastAsia="ar-SA"/>
        </w:rPr>
        <w:t>.</w:t>
      </w:r>
    </w:p>
    <w:p w:rsidR="00442BA6" w:rsidRPr="00216DF9" w:rsidRDefault="00442BA6" w:rsidP="00C90F5B">
      <w:pPr>
        <w:widowControl w:val="0"/>
        <w:autoSpaceDE w:val="0"/>
        <w:autoSpaceDN w:val="0"/>
        <w:adjustRightInd w:val="0"/>
        <w:spacing w:after="0" w:line="240" w:lineRule="auto"/>
        <w:ind w:left="-284" w:firstLine="568"/>
        <w:jc w:val="center"/>
        <w:outlineLvl w:val="0"/>
        <w:rPr>
          <w:rFonts w:ascii="Times New Roman" w:eastAsia="Times New Roman" w:hAnsi="Times New Roman" w:cs="Times New Roman"/>
          <w:lang w:eastAsia="ru-RU"/>
        </w:rPr>
      </w:pPr>
    </w:p>
    <w:p w:rsidR="007955AE" w:rsidRPr="00216DF9" w:rsidRDefault="007955AE" w:rsidP="00C90F5B">
      <w:pPr>
        <w:widowControl w:val="0"/>
        <w:autoSpaceDE w:val="0"/>
        <w:autoSpaceDN w:val="0"/>
        <w:adjustRightInd w:val="0"/>
        <w:spacing w:after="0" w:line="240" w:lineRule="auto"/>
        <w:ind w:left="-284"/>
        <w:jc w:val="center"/>
        <w:outlineLvl w:val="0"/>
        <w:rPr>
          <w:rFonts w:ascii="Times New Roman" w:eastAsia="Times New Roman" w:hAnsi="Times New Roman" w:cs="Times New Roman"/>
          <w:b/>
        </w:rPr>
      </w:pPr>
      <w:r w:rsidRPr="00216DF9">
        <w:rPr>
          <w:rFonts w:ascii="Times New Roman" w:eastAsia="Times New Roman" w:hAnsi="Times New Roman" w:cs="Times New Roman"/>
          <w:b/>
        </w:rPr>
        <w:t>8. ПОРЯДОК РАСТОРЖЕНИЯ КОНТРАКТА</w:t>
      </w:r>
    </w:p>
    <w:p w:rsidR="007955AE" w:rsidRPr="00216DF9" w:rsidRDefault="007955A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8.1. Контракт может быть расторгнут:</w:t>
      </w:r>
    </w:p>
    <w:p w:rsidR="007955AE" w:rsidRPr="00216DF9" w:rsidRDefault="007955A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а) по соглашению Сторон;</w:t>
      </w:r>
    </w:p>
    <w:p w:rsidR="007955AE" w:rsidRPr="00216DF9" w:rsidRDefault="007955A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б) по решению суда;</w:t>
      </w:r>
    </w:p>
    <w:p w:rsidR="007955AE" w:rsidRPr="00216DF9" w:rsidRDefault="007955A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в) в случае одностороннего отказа Стороны Контракта от исполнения Контракта в соответствии с гражданским законодательством.</w:t>
      </w:r>
    </w:p>
    <w:p w:rsidR="007955AE" w:rsidRPr="00216DF9" w:rsidRDefault="007955AE" w:rsidP="00C90F5B">
      <w:pPr>
        <w:widowControl w:val="0"/>
        <w:autoSpaceDE w:val="0"/>
        <w:autoSpaceDN w:val="0"/>
        <w:spacing w:after="0" w:line="240" w:lineRule="auto"/>
        <w:ind w:left="-284" w:firstLine="568"/>
        <w:jc w:val="both"/>
        <w:rPr>
          <w:rFonts w:ascii="Times New Roman" w:eastAsia="Times New Roman" w:hAnsi="Times New Roman" w:cs="Times New Roman"/>
          <w:shd w:val="clear" w:color="auto" w:fill="FFFFFF"/>
          <w:lang w:eastAsia="ru-RU"/>
        </w:rPr>
      </w:pPr>
      <w:r w:rsidRPr="00216DF9">
        <w:rPr>
          <w:rFonts w:ascii="Times New Roman" w:eastAsia="Times New Roman" w:hAnsi="Times New Roman" w:cs="Times New Roman"/>
          <w:lang w:eastAsia="ru-RU"/>
        </w:rPr>
        <w:t xml:space="preserve">8.2. </w:t>
      </w:r>
      <w:r w:rsidRPr="00216DF9">
        <w:rPr>
          <w:rFonts w:ascii="Times New Roman" w:eastAsia="Times New Roman" w:hAnsi="Times New Roman" w:cs="Times New Roman"/>
          <w:shd w:val="clear" w:color="auto" w:fill="FFFFFF"/>
          <w:lang w:eastAsia="ru-RU"/>
        </w:rPr>
        <w:t>Заказчик вправе принять решение об одностороннем отказе от исполнения Контракта по основаниям, предусмотренным Гражданским </w:t>
      </w:r>
      <w:r w:rsidRPr="00216DF9">
        <w:rPr>
          <w:rFonts w:ascii="Times New Roman" w:eastAsia="Times New Roman" w:hAnsi="Times New Roman" w:cs="Times New Roman"/>
          <w:lang w:eastAsia="ru-RU"/>
        </w:rPr>
        <w:t>кодексом</w:t>
      </w:r>
      <w:r w:rsidRPr="00216DF9">
        <w:rPr>
          <w:rFonts w:ascii="Times New Roman" w:eastAsia="Times New Roman" w:hAnsi="Times New Roman" w:cs="Times New Roman"/>
          <w:shd w:val="clear" w:color="auto" w:fill="FFFFFF"/>
          <w:lang w:eastAsia="ru-RU"/>
        </w:rPr>
        <w:t> Российской Федерации для одностороннего отказа от исполнения отдельных видов обязательств.</w:t>
      </w:r>
    </w:p>
    <w:p w:rsidR="007955AE" w:rsidRPr="00216DF9" w:rsidRDefault="00A9613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shd w:val="clear" w:color="auto" w:fill="FFFFFF"/>
          <w:lang w:eastAsia="ru-RU"/>
        </w:rPr>
        <w:t xml:space="preserve">8.3. </w:t>
      </w:r>
      <w:r w:rsidR="00B04C2D">
        <w:rPr>
          <w:rFonts w:ascii="Times New Roman" w:eastAsia="Times New Roman" w:hAnsi="Times New Roman" w:cs="Times New Roman"/>
          <w:shd w:val="clear" w:color="auto" w:fill="FFFFFF"/>
          <w:lang w:eastAsia="ru-RU"/>
        </w:rPr>
        <w:t>Подрядчик</w:t>
      </w:r>
      <w:r w:rsidR="007955AE" w:rsidRPr="00216DF9">
        <w:rPr>
          <w:rFonts w:ascii="Times New Roman" w:eastAsia="Times New Roman" w:hAnsi="Times New Roman" w:cs="Times New Roman"/>
          <w:shd w:val="clear" w:color="auto" w:fill="FFFFFF"/>
          <w:lang w:eastAsia="ru-RU"/>
        </w:rPr>
        <w:t xml:space="preserve"> вправе принять решение об одностороннем отказе от исполнения Контракта по основаниям, предусмотренным Гражданским </w:t>
      </w:r>
      <w:r w:rsidR="007955AE" w:rsidRPr="00216DF9">
        <w:rPr>
          <w:rFonts w:ascii="Times New Roman" w:eastAsia="Times New Roman" w:hAnsi="Times New Roman" w:cs="Times New Roman"/>
          <w:lang w:eastAsia="ru-RU"/>
        </w:rPr>
        <w:t>кодексом</w:t>
      </w:r>
      <w:r w:rsidR="007955AE" w:rsidRPr="00216DF9">
        <w:rPr>
          <w:rFonts w:ascii="Times New Roman" w:eastAsia="Times New Roman" w:hAnsi="Times New Roman" w:cs="Times New Roman"/>
          <w:shd w:val="clear" w:color="auto" w:fill="FFFFFF"/>
          <w:lang w:eastAsia="ru-RU"/>
        </w:rPr>
        <w:t xml:space="preserve"> Российской Федерации для одностороннего отказа от </w:t>
      </w:r>
      <w:r w:rsidR="007955AE" w:rsidRPr="00216DF9">
        <w:rPr>
          <w:rFonts w:ascii="Times New Roman" w:eastAsia="Times New Roman" w:hAnsi="Times New Roman" w:cs="Times New Roman"/>
          <w:shd w:val="clear" w:color="auto" w:fill="FFFFFF"/>
          <w:lang w:eastAsia="ru-RU"/>
        </w:rPr>
        <w:lastRenderedPageBreak/>
        <w:t>исполнения отдельных видов обязательств.</w:t>
      </w:r>
    </w:p>
    <w:p w:rsidR="007955AE" w:rsidRPr="00216DF9" w:rsidRDefault="007955AE" w:rsidP="00C90F5B">
      <w:pPr>
        <w:autoSpaceDE w:val="0"/>
        <w:autoSpaceDN w:val="0"/>
        <w:adjustRightInd w:val="0"/>
        <w:spacing w:after="0" w:line="240" w:lineRule="auto"/>
        <w:ind w:left="-284" w:firstLine="568"/>
        <w:jc w:val="both"/>
        <w:rPr>
          <w:rFonts w:ascii="Times New Roman" w:eastAsia="Calibri" w:hAnsi="Times New Roman" w:cs="Times New Roman"/>
          <w:shd w:val="clear" w:color="auto" w:fill="FFFFFF"/>
        </w:rPr>
      </w:pPr>
      <w:r w:rsidRPr="00216DF9">
        <w:rPr>
          <w:rFonts w:ascii="Times New Roman" w:eastAsia="Calibri" w:hAnsi="Times New Roman" w:cs="Times New Roman"/>
        </w:rPr>
        <w:t xml:space="preserve">8.4. Заказчик обязан принять решение об одностороннем отказе от исполнения Контракта, </w:t>
      </w:r>
      <w:r w:rsidRPr="00216DF9">
        <w:rPr>
          <w:rFonts w:ascii="Times New Roman" w:eastAsia="Calibri" w:hAnsi="Times New Roman" w:cs="Times New Roman"/>
          <w:shd w:val="clear" w:color="auto" w:fill="FFFFFF"/>
        </w:rPr>
        <w:t>если в ходе исполнения Конт</w:t>
      </w:r>
      <w:r w:rsidR="00A9613E" w:rsidRPr="00216DF9">
        <w:rPr>
          <w:rFonts w:ascii="Times New Roman" w:eastAsia="Calibri" w:hAnsi="Times New Roman" w:cs="Times New Roman"/>
          <w:shd w:val="clear" w:color="auto" w:fill="FFFFFF"/>
        </w:rPr>
        <w:t xml:space="preserve">ракта установлено, что </w:t>
      </w:r>
      <w:r w:rsidR="00B04C2D">
        <w:rPr>
          <w:rFonts w:ascii="Times New Roman" w:eastAsia="Calibri" w:hAnsi="Times New Roman" w:cs="Times New Roman"/>
          <w:shd w:val="clear" w:color="auto" w:fill="FFFFFF"/>
        </w:rPr>
        <w:t>Подрядчик</w:t>
      </w:r>
      <w:r w:rsidRPr="00216DF9">
        <w:rPr>
          <w:rFonts w:ascii="Times New Roman" w:eastAsia="Calibri" w:hAnsi="Times New Roman" w:cs="Times New Roman"/>
          <w:shd w:val="clear" w:color="auto" w:fill="FFFFFF"/>
        </w:rPr>
        <w:t xml:space="preserve">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w:t>
      </w:r>
      <w:r w:rsidR="00A9613E" w:rsidRPr="00216DF9">
        <w:rPr>
          <w:rFonts w:ascii="Times New Roman" w:eastAsia="Calibri" w:hAnsi="Times New Roman" w:cs="Times New Roman"/>
          <w:shd w:val="clear" w:color="auto" w:fill="FFFFFF"/>
        </w:rPr>
        <w:t xml:space="preserve">бедителем определения </w:t>
      </w:r>
      <w:r w:rsidR="00B04C2D">
        <w:rPr>
          <w:rFonts w:ascii="Times New Roman" w:eastAsia="Calibri" w:hAnsi="Times New Roman" w:cs="Times New Roman"/>
          <w:shd w:val="clear" w:color="auto" w:fill="FFFFFF"/>
        </w:rPr>
        <w:t>Подрядчика</w:t>
      </w:r>
      <w:r w:rsidRPr="00216DF9">
        <w:rPr>
          <w:rFonts w:ascii="Times New Roman" w:eastAsia="Calibri" w:hAnsi="Times New Roman" w:cs="Times New Roman"/>
          <w:shd w:val="clear" w:color="auto" w:fill="FFFFFF"/>
        </w:rPr>
        <w:t>.</w:t>
      </w:r>
    </w:p>
    <w:p w:rsidR="007955AE" w:rsidRPr="00216DF9" w:rsidRDefault="007955AE" w:rsidP="00C90F5B">
      <w:pPr>
        <w:autoSpaceDE w:val="0"/>
        <w:autoSpaceDN w:val="0"/>
        <w:adjustRightInd w:val="0"/>
        <w:spacing w:after="0" w:line="240" w:lineRule="auto"/>
        <w:ind w:left="-284" w:firstLine="568"/>
        <w:jc w:val="both"/>
        <w:rPr>
          <w:rFonts w:ascii="Times New Roman" w:eastAsia="Calibri" w:hAnsi="Times New Roman" w:cs="Times New Roman"/>
        </w:rPr>
      </w:pPr>
      <w:r w:rsidRPr="00216DF9">
        <w:rPr>
          <w:rFonts w:ascii="Times New Roman" w:eastAsia="Calibri" w:hAnsi="Times New Roman" w:cs="Times New Roman"/>
        </w:rPr>
        <w:t>8.</w:t>
      </w:r>
      <w:r w:rsidR="004854D9">
        <w:rPr>
          <w:rFonts w:ascii="Times New Roman" w:eastAsia="Calibri" w:hAnsi="Times New Roman" w:cs="Times New Roman"/>
        </w:rPr>
        <w:t>5</w:t>
      </w:r>
      <w:r w:rsidRPr="00216DF9">
        <w:rPr>
          <w:rFonts w:ascii="Times New Roman" w:eastAsia="Calibri" w:hAnsi="Times New Roman" w:cs="Times New Roman"/>
        </w:rPr>
        <w:t>. Сторона, которой направлено предложение о расторжении Контракта по соглашению Сторон, должна дать письменный ответ по существу в срок</w:t>
      </w:r>
      <w:r w:rsidR="00551B29" w:rsidRPr="00216DF9">
        <w:rPr>
          <w:rFonts w:ascii="Times New Roman" w:eastAsia="Calibri" w:hAnsi="Times New Roman" w:cs="Times New Roman"/>
        </w:rPr>
        <w:t xml:space="preserve"> не позднее 5 (пяти) рабочих</w:t>
      </w:r>
      <w:r w:rsidRPr="00216DF9">
        <w:rPr>
          <w:rFonts w:ascii="Times New Roman" w:eastAsia="Calibri" w:hAnsi="Times New Roman" w:cs="Times New Roman"/>
        </w:rPr>
        <w:t xml:space="preserve"> дней с даты его получения.</w:t>
      </w:r>
    </w:p>
    <w:p w:rsidR="007955AE" w:rsidRPr="00216DF9" w:rsidRDefault="007955AE" w:rsidP="00C90F5B">
      <w:pPr>
        <w:autoSpaceDE w:val="0"/>
        <w:autoSpaceDN w:val="0"/>
        <w:adjustRightInd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rPr>
        <w:t>8.</w:t>
      </w:r>
      <w:r w:rsidR="004854D9">
        <w:rPr>
          <w:rFonts w:ascii="Times New Roman" w:eastAsia="Times New Roman" w:hAnsi="Times New Roman" w:cs="Times New Roman"/>
        </w:rPr>
        <w:t>6</w:t>
      </w:r>
      <w:r w:rsidRPr="00216DF9">
        <w:rPr>
          <w:rFonts w:ascii="Times New Roman" w:eastAsia="Times New Roman" w:hAnsi="Times New Roman" w:cs="Times New Roman"/>
        </w:rPr>
        <w:t xml:space="preserve">. Расторжение Контракта по соглашению Сторон производится Сторонами путем подписания соответствующего соглашения о расторжении. В этом случае Стороны производят сверку расчетов, которой подтверждается </w:t>
      </w:r>
      <w:r w:rsidR="00B8134C" w:rsidRPr="00216DF9">
        <w:rPr>
          <w:rFonts w:ascii="Times New Roman" w:eastAsia="Times New Roman" w:hAnsi="Times New Roman" w:cs="Times New Roman"/>
        </w:rPr>
        <w:t xml:space="preserve">объем </w:t>
      </w:r>
      <w:r w:rsidR="00F41FF4">
        <w:rPr>
          <w:rFonts w:ascii="Times New Roman" w:eastAsia="Times New Roman" w:hAnsi="Times New Roman" w:cs="Times New Roman"/>
        </w:rPr>
        <w:t>работ</w:t>
      </w:r>
      <w:r w:rsidRPr="00216DF9">
        <w:rPr>
          <w:rFonts w:ascii="Times New Roman" w:eastAsia="Times New Roman" w:hAnsi="Times New Roman" w:cs="Times New Roman"/>
        </w:rPr>
        <w:t>, принятых Заказчиком.</w:t>
      </w:r>
    </w:p>
    <w:p w:rsidR="00271885" w:rsidRPr="00216DF9" w:rsidRDefault="00271885" w:rsidP="00C90F5B">
      <w:pPr>
        <w:autoSpaceDE w:val="0"/>
        <w:autoSpaceDN w:val="0"/>
        <w:adjustRightInd w:val="0"/>
        <w:spacing w:after="0" w:line="240" w:lineRule="auto"/>
        <w:ind w:left="-284" w:firstLine="709"/>
        <w:jc w:val="both"/>
        <w:rPr>
          <w:rFonts w:ascii="Times New Roman" w:eastAsia="Times New Roman" w:hAnsi="Times New Roman" w:cs="Times New Roman"/>
        </w:rPr>
      </w:pPr>
    </w:p>
    <w:p w:rsidR="00271885" w:rsidRPr="00216DF9" w:rsidRDefault="00271885" w:rsidP="00C90F5B">
      <w:pPr>
        <w:widowControl w:val="0"/>
        <w:autoSpaceDE w:val="0"/>
        <w:autoSpaceDN w:val="0"/>
        <w:adjustRightInd w:val="0"/>
        <w:spacing w:after="0" w:line="240" w:lineRule="auto"/>
        <w:ind w:left="-284"/>
        <w:jc w:val="center"/>
        <w:outlineLvl w:val="0"/>
        <w:rPr>
          <w:rFonts w:ascii="Times New Roman" w:eastAsia="Times New Roman" w:hAnsi="Times New Roman" w:cs="Times New Roman"/>
          <w:b/>
        </w:rPr>
      </w:pPr>
      <w:r w:rsidRPr="00216DF9">
        <w:rPr>
          <w:rFonts w:ascii="Times New Roman" w:eastAsia="Times New Roman" w:hAnsi="Times New Roman" w:cs="Times New Roman"/>
          <w:b/>
        </w:rPr>
        <w:t>9. ОБЕСПЕЧЕНИЕ ИСПОЛНЕНИЯ КОНТРАКТА</w:t>
      </w:r>
    </w:p>
    <w:p w:rsidR="00271885" w:rsidRPr="00216DF9" w:rsidRDefault="00271885" w:rsidP="00C90F5B">
      <w:pPr>
        <w:widowControl w:val="0"/>
        <w:autoSpaceDE w:val="0"/>
        <w:autoSpaceDN w:val="0"/>
        <w:adjustRightInd w:val="0"/>
        <w:spacing w:after="0" w:line="240" w:lineRule="auto"/>
        <w:ind w:left="-284" w:firstLine="568"/>
        <w:jc w:val="both"/>
        <w:rPr>
          <w:rFonts w:ascii="Times New Roman" w:eastAsia="Times New Roman" w:hAnsi="Times New Roman" w:cs="Times New Roman"/>
        </w:rPr>
      </w:pPr>
      <w:r w:rsidRPr="00216DF9">
        <w:rPr>
          <w:rFonts w:ascii="Times New Roman" w:hAnsi="Times New Roman" w:cs="Times New Roman"/>
        </w:rPr>
        <w:t>9.1.</w:t>
      </w:r>
      <w:r w:rsidRPr="00216DF9">
        <w:rPr>
          <w:rFonts w:ascii="Times New Roman" w:eastAsia="Times New Roman" w:hAnsi="Times New Roman" w:cs="Times New Roman"/>
        </w:rPr>
        <w:t xml:space="preserve"> Принять к сведению, что </w:t>
      </w:r>
      <w:r w:rsidR="00B04C2D">
        <w:rPr>
          <w:rFonts w:ascii="Times New Roman" w:eastAsia="Times New Roman" w:hAnsi="Times New Roman" w:cs="Times New Roman"/>
        </w:rPr>
        <w:t>Подрядчик</w:t>
      </w:r>
      <w:r w:rsidRPr="00216DF9">
        <w:rPr>
          <w:rFonts w:ascii="Times New Roman" w:eastAsia="Times New Roman" w:hAnsi="Times New Roman" w:cs="Times New Roman"/>
        </w:rPr>
        <w:t xml:space="preserve"> предоставил обеспечение исполнения Контракта на сумму</w:t>
      </w:r>
      <w:r w:rsidRPr="00216DF9">
        <w:rPr>
          <w:rFonts w:ascii="Times New Roman" w:eastAsia="Times New Roman" w:hAnsi="Times New Roman" w:cs="Times New Roman"/>
          <w:b/>
        </w:rPr>
        <w:t xml:space="preserve"> </w:t>
      </w:r>
      <w:r w:rsidR="00BA2FC2">
        <w:rPr>
          <w:rFonts w:ascii="Times New Roman" w:eastAsia="Times New Roman" w:hAnsi="Times New Roman" w:cs="Times New Roman"/>
          <w:b/>
        </w:rPr>
        <w:t>302 485</w:t>
      </w:r>
      <w:r w:rsidRPr="00216DF9">
        <w:rPr>
          <w:rFonts w:ascii="Times New Roman" w:eastAsia="Times New Roman" w:hAnsi="Times New Roman" w:cs="Times New Roman"/>
          <w:b/>
        </w:rPr>
        <w:t xml:space="preserve"> рублей (</w:t>
      </w:r>
      <w:r w:rsidR="00BA2FC2">
        <w:rPr>
          <w:rFonts w:ascii="Times New Roman" w:eastAsia="Times New Roman" w:hAnsi="Times New Roman" w:cs="Times New Roman"/>
          <w:b/>
        </w:rPr>
        <w:t>триста две тысячи четыреста восемьдесят пять) рублей 20 копеек</w:t>
      </w:r>
      <w:r w:rsidRPr="00216DF9">
        <w:rPr>
          <w:rFonts w:ascii="Times New Roman" w:eastAsia="Times New Roman" w:hAnsi="Times New Roman" w:cs="Times New Roman"/>
          <w:b/>
        </w:rPr>
        <w:t>,</w:t>
      </w:r>
      <w:r w:rsidRPr="00216DF9">
        <w:rPr>
          <w:rFonts w:ascii="Times New Roman" w:eastAsia="Times New Roman" w:hAnsi="Times New Roman" w:cs="Times New Roman"/>
        </w:rPr>
        <w:t xml:space="preserve"> что составляет </w:t>
      </w:r>
      <w:r w:rsidR="00BA2FC2">
        <w:rPr>
          <w:rFonts w:ascii="Times New Roman" w:eastAsia="Times New Roman" w:hAnsi="Times New Roman" w:cs="Times New Roman"/>
        </w:rPr>
        <w:t>30</w:t>
      </w:r>
      <w:r w:rsidRPr="00216DF9">
        <w:rPr>
          <w:rFonts w:ascii="Times New Roman" w:eastAsia="Times New Roman" w:hAnsi="Times New Roman" w:cs="Times New Roman"/>
        </w:rPr>
        <w:t xml:space="preserve"> (</w:t>
      </w:r>
      <w:r w:rsidR="00BA2FC2">
        <w:rPr>
          <w:rFonts w:ascii="Times New Roman" w:eastAsia="Times New Roman" w:hAnsi="Times New Roman" w:cs="Times New Roman"/>
        </w:rPr>
        <w:t>тридцать</w:t>
      </w:r>
      <w:r w:rsidRPr="00216DF9">
        <w:rPr>
          <w:rFonts w:ascii="Times New Roman" w:eastAsia="Times New Roman" w:hAnsi="Times New Roman" w:cs="Times New Roman"/>
        </w:rPr>
        <w:t xml:space="preserve">) процентов от начальной (максимальной) Цены </w:t>
      </w:r>
      <w:r w:rsidR="00BA2FC2">
        <w:rPr>
          <w:rFonts w:ascii="Times New Roman" w:eastAsia="Times New Roman" w:hAnsi="Times New Roman" w:cs="Times New Roman"/>
        </w:rPr>
        <w:t>Контракта</w:t>
      </w:r>
      <w:r w:rsidR="00E90E8E">
        <w:rPr>
          <w:rFonts w:ascii="Times New Roman" w:eastAsia="Times New Roman" w:hAnsi="Times New Roman" w:cs="Times New Roman"/>
        </w:rPr>
        <w:t>, определенной</w:t>
      </w:r>
      <w:r w:rsidRPr="00216DF9">
        <w:rPr>
          <w:rFonts w:ascii="Times New Roman" w:eastAsia="Times New Roman" w:hAnsi="Times New Roman" w:cs="Times New Roman"/>
        </w:rPr>
        <w:t xml:space="preserve"> в соответствии с </w:t>
      </w:r>
      <w:r w:rsidR="00BA2FC2">
        <w:rPr>
          <w:rFonts w:ascii="Times New Roman" w:eastAsia="Times New Roman" w:hAnsi="Times New Roman" w:cs="Times New Roman"/>
        </w:rPr>
        <w:t>требо</w:t>
      </w:r>
      <w:r w:rsidR="00E95692">
        <w:rPr>
          <w:rFonts w:ascii="Times New Roman" w:eastAsia="Times New Roman" w:hAnsi="Times New Roman" w:cs="Times New Roman"/>
        </w:rPr>
        <w:t>ваниями Положения о закупке товаров, работ, услуг Заказчика</w:t>
      </w:r>
      <w:r w:rsidRPr="00216DF9">
        <w:rPr>
          <w:rFonts w:ascii="Times New Roman" w:eastAsia="Times New Roman" w:hAnsi="Times New Roman" w:cs="Times New Roman"/>
        </w:rPr>
        <w:t xml:space="preserve"> </w:t>
      </w:r>
      <w:r w:rsidR="00BA2FC2" w:rsidRPr="009E6F6B">
        <w:rPr>
          <w:rFonts w:ascii="Times New Roman" w:hAnsi="Times New Roman" w:cs="Times New Roman"/>
          <w:b/>
          <w:i/>
        </w:rPr>
        <w:t>в форме</w:t>
      </w:r>
      <w:r w:rsidR="009E6F6B" w:rsidRPr="009E6F6B">
        <w:rPr>
          <w:rFonts w:ascii="Times New Roman" w:hAnsi="Times New Roman" w:cs="Times New Roman"/>
          <w:b/>
          <w:i/>
        </w:rPr>
        <w:t xml:space="preserve"> </w:t>
      </w:r>
      <w:r w:rsidR="00BA2FC2" w:rsidRPr="009E6F6B">
        <w:rPr>
          <w:rFonts w:ascii="Times New Roman" w:hAnsi="Times New Roman" w:cs="Times New Roman"/>
          <w:b/>
          <w:i/>
        </w:rPr>
        <w:t>предоставления безотзывной банковской гарантии</w:t>
      </w:r>
      <w:r w:rsidRPr="009E6F6B">
        <w:rPr>
          <w:rFonts w:ascii="Times New Roman" w:eastAsia="Times New Roman" w:hAnsi="Times New Roman" w:cs="Times New Roman"/>
        </w:rPr>
        <w:t>.</w:t>
      </w:r>
    </w:p>
    <w:p w:rsidR="00271885" w:rsidRPr="00216DF9" w:rsidRDefault="00271885" w:rsidP="00C90F5B">
      <w:pPr>
        <w:spacing w:after="0" w:line="240" w:lineRule="auto"/>
        <w:ind w:left="-284" w:firstLine="568"/>
        <w:jc w:val="both"/>
        <w:rPr>
          <w:rFonts w:ascii="Times New Roman" w:eastAsia="Times New Roman" w:hAnsi="Times New Roman" w:cs="Times New Roman"/>
          <w:lang w:eastAsia="ru-RU"/>
        </w:rPr>
      </w:pPr>
      <w:r w:rsidRPr="00216DF9">
        <w:rPr>
          <w:rStyle w:val="13"/>
          <w:rFonts w:ascii="Times New Roman" w:hAnsi="Times New Roman" w:cs="Times New Roman"/>
        </w:rPr>
        <w:t xml:space="preserve">Обеспечение </w:t>
      </w:r>
      <w:r w:rsidRPr="00216DF9">
        <w:rPr>
          <w:rFonts w:ascii="Times New Roman" w:eastAsia="Times New Roman" w:hAnsi="Times New Roman" w:cs="Times New Roman"/>
          <w:lang w:eastAsia="ru-RU"/>
        </w:rPr>
        <w:t xml:space="preserve">исполнения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B04C2D">
        <w:rPr>
          <w:rFonts w:ascii="Times New Roman" w:eastAsia="Times New Roman" w:hAnsi="Times New Roman" w:cs="Times New Roman"/>
          <w:lang w:eastAsia="ru-RU"/>
        </w:rPr>
        <w:t>Подрядчиком</w:t>
      </w:r>
      <w:r w:rsidRPr="00216DF9">
        <w:rPr>
          <w:rFonts w:ascii="Times New Roman" w:eastAsia="Times New Roman" w:hAnsi="Times New Roman" w:cs="Times New Roman"/>
          <w:lang w:eastAsia="ru-RU"/>
        </w:rPr>
        <w:t xml:space="preserve"> самостоятельно. Срок действия банковской гарантии должен превышать срок действия Контракта не менее чем на </w:t>
      </w:r>
      <w:r w:rsidR="007D3880">
        <w:rPr>
          <w:rFonts w:ascii="Times New Roman" w:eastAsia="Times New Roman" w:hAnsi="Times New Roman" w:cs="Times New Roman"/>
          <w:lang w:eastAsia="ru-RU"/>
        </w:rPr>
        <w:t>60 (шестьдесят) дней</w:t>
      </w:r>
      <w:r w:rsidRPr="00216DF9">
        <w:rPr>
          <w:rFonts w:ascii="Times New Roman" w:eastAsia="Times New Roman" w:hAnsi="Times New Roman" w:cs="Times New Roman"/>
          <w:lang w:eastAsia="ru-RU"/>
        </w:rPr>
        <w:t>.</w:t>
      </w:r>
    </w:p>
    <w:p w:rsidR="00271885" w:rsidRPr="00216DF9" w:rsidRDefault="00271885" w:rsidP="00C90F5B">
      <w:pPr>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9.2. Денежные средства, внесенные </w:t>
      </w:r>
      <w:r w:rsidR="00B04C2D">
        <w:rPr>
          <w:rFonts w:ascii="Times New Roman" w:eastAsia="Times New Roman" w:hAnsi="Times New Roman" w:cs="Times New Roman"/>
          <w:lang w:eastAsia="ru-RU"/>
        </w:rPr>
        <w:t>Подрядчиком</w:t>
      </w:r>
      <w:r w:rsidRPr="00216DF9">
        <w:rPr>
          <w:rFonts w:ascii="Times New Roman" w:eastAsia="Times New Roman" w:hAnsi="Times New Roman" w:cs="Times New Roman"/>
          <w:lang w:eastAsia="ru-RU"/>
        </w:rPr>
        <w:t xml:space="preserve"> в обеспечение исполнения Контракта, могут быть обращены к взысканию во внесудебном порядке.</w:t>
      </w:r>
    </w:p>
    <w:p w:rsidR="00271885" w:rsidRPr="00216DF9" w:rsidRDefault="00271885" w:rsidP="00C90F5B">
      <w:pPr>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9.3.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20 (двадцати) рабочих дней с даты подписания Акта о приемке </w:t>
      </w:r>
      <w:r w:rsidR="00F41FF4">
        <w:rPr>
          <w:rFonts w:ascii="Times New Roman" w:eastAsia="Times New Roman" w:hAnsi="Times New Roman" w:cs="Times New Roman"/>
          <w:lang w:eastAsia="ru-RU"/>
        </w:rPr>
        <w:t>выполненных работ</w:t>
      </w:r>
      <w:r w:rsidRPr="00216DF9">
        <w:rPr>
          <w:rFonts w:ascii="Times New Roman" w:eastAsia="Times New Roman" w:hAnsi="Times New Roman" w:cs="Times New Roman"/>
          <w:lang w:eastAsia="ru-RU"/>
        </w:rPr>
        <w:t xml:space="preserve">, </w:t>
      </w:r>
      <w:r w:rsidRPr="00216DF9">
        <w:rPr>
          <w:rFonts w:ascii="Times New Roman" w:eastAsia="Times New Roman" w:hAnsi="Times New Roman" w:cs="Times New Roman"/>
        </w:rPr>
        <w:t xml:space="preserve">при условии надлежащего исполнения </w:t>
      </w:r>
      <w:r w:rsidR="00B04C2D">
        <w:rPr>
          <w:rFonts w:ascii="Times New Roman" w:eastAsia="Times New Roman" w:hAnsi="Times New Roman" w:cs="Times New Roman"/>
        </w:rPr>
        <w:t>Подрядчиком</w:t>
      </w:r>
      <w:r w:rsidRPr="00216DF9">
        <w:rPr>
          <w:rFonts w:ascii="Times New Roman" w:eastAsia="Times New Roman" w:hAnsi="Times New Roman" w:cs="Times New Roman"/>
        </w:rPr>
        <w:t xml:space="preserve"> всех своих обязательств по настоящему Контракту</w:t>
      </w:r>
      <w:r w:rsidR="007D3880">
        <w:rPr>
          <w:rFonts w:ascii="Times New Roman" w:eastAsia="Times New Roman" w:hAnsi="Times New Roman" w:cs="Times New Roman"/>
        </w:rPr>
        <w:t>, по письменному запросу Подрядчика</w:t>
      </w:r>
      <w:r w:rsidRPr="00216DF9">
        <w:rPr>
          <w:rFonts w:ascii="Times New Roman" w:eastAsia="Times New Roman" w:hAnsi="Times New Roman" w:cs="Times New Roman"/>
        </w:rPr>
        <w:t>.</w:t>
      </w:r>
    </w:p>
    <w:p w:rsidR="00271885" w:rsidRPr="00216DF9" w:rsidRDefault="00271885" w:rsidP="00C90F5B">
      <w:pPr>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Обеспечение должно быть возвращено на счет, указанный </w:t>
      </w:r>
      <w:r w:rsidR="00B04C2D">
        <w:rPr>
          <w:rFonts w:ascii="Times New Roman" w:eastAsia="Times New Roman" w:hAnsi="Times New Roman" w:cs="Times New Roman"/>
          <w:lang w:eastAsia="ru-RU"/>
        </w:rPr>
        <w:t>Подрядчиком</w:t>
      </w:r>
      <w:r w:rsidRPr="00216DF9">
        <w:rPr>
          <w:rFonts w:ascii="Times New Roman" w:eastAsia="Times New Roman" w:hAnsi="Times New Roman" w:cs="Times New Roman"/>
          <w:lang w:eastAsia="ru-RU"/>
        </w:rPr>
        <w:t>.</w:t>
      </w:r>
    </w:p>
    <w:p w:rsidR="00271885" w:rsidRPr="00216DF9" w:rsidRDefault="00271885" w:rsidP="00C90F5B">
      <w:pPr>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9.4.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B04C2D">
        <w:rPr>
          <w:rFonts w:ascii="Times New Roman" w:eastAsia="Times New Roman" w:hAnsi="Times New Roman" w:cs="Times New Roman"/>
          <w:lang w:eastAsia="ru-RU"/>
        </w:rPr>
        <w:t>Подрядчиком</w:t>
      </w:r>
      <w:r w:rsidRPr="00216DF9">
        <w:rPr>
          <w:rFonts w:ascii="Times New Roman" w:eastAsia="Times New Roman" w:hAnsi="Times New Roman" w:cs="Times New Roman"/>
          <w:lang w:eastAsia="ru-RU"/>
        </w:rPr>
        <w:t xml:space="preserve"> своих обязательств по Контракту.</w:t>
      </w:r>
    </w:p>
    <w:p w:rsidR="00271885" w:rsidRPr="00216DF9" w:rsidRDefault="00271885" w:rsidP="00C90F5B">
      <w:pPr>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9.5. В ходе исполнения Контракта </w:t>
      </w:r>
      <w:r w:rsidR="00B04C2D">
        <w:rPr>
          <w:rFonts w:ascii="Times New Roman" w:eastAsia="Times New Roman" w:hAnsi="Times New Roman" w:cs="Times New Roman"/>
          <w:lang w:eastAsia="ru-RU"/>
        </w:rPr>
        <w:t>Подрядчик</w:t>
      </w:r>
      <w:r w:rsidRPr="00216DF9">
        <w:rPr>
          <w:rFonts w:ascii="Times New Roman" w:eastAsia="Times New Roman" w:hAnsi="Times New Roman" w:cs="Times New Roman"/>
          <w:lang w:eastAsia="ru-RU"/>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1F9F" w:rsidRPr="00216DF9" w:rsidRDefault="00C21F9F" w:rsidP="00C90F5B">
      <w:pPr>
        <w:autoSpaceDE w:val="0"/>
        <w:autoSpaceDN w:val="0"/>
        <w:adjustRightInd w:val="0"/>
        <w:spacing w:after="0" w:line="240" w:lineRule="auto"/>
        <w:jc w:val="both"/>
        <w:rPr>
          <w:rFonts w:ascii="Times New Roman" w:eastAsia="Times New Roman" w:hAnsi="Times New Roman" w:cs="Times New Roman"/>
        </w:rPr>
      </w:pPr>
    </w:p>
    <w:p w:rsidR="008C20D6" w:rsidRPr="00216DF9" w:rsidRDefault="00445722" w:rsidP="00C90F5B">
      <w:pPr>
        <w:widowControl w:val="0"/>
        <w:autoSpaceDE w:val="0"/>
        <w:autoSpaceDN w:val="0"/>
        <w:adjustRightInd w:val="0"/>
        <w:spacing w:after="0" w:line="240" w:lineRule="auto"/>
        <w:ind w:left="-284"/>
        <w:jc w:val="center"/>
        <w:outlineLvl w:val="0"/>
        <w:rPr>
          <w:rFonts w:ascii="Times New Roman" w:eastAsia="Times New Roman" w:hAnsi="Times New Roman" w:cs="Times New Roman"/>
          <w:b/>
        </w:rPr>
      </w:pPr>
      <w:r w:rsidRPr="00216DF9">
        <w:rPr>
          <w:rFonts w:ascii="Times New Roman" w:eastAsia="Times New Roman" w:hAnsi="Times New Roman" w:cs="Times New Roman"/>
          <w:b/>
        </w:rPr>
        <w:t>10</w:t>
      </w:r>
      <w:r w:rsidR="00330E0C" w:rsidRPr="00216DF9">
        <w:rPr>
          <w:rFonts w:ascii="Times New Roman" w:eastAsia="Times New Roman" w:hAnsi="Times New Roman" w:cs="Times New Roman"/>
          <w:b/>
        </w:rPr>
        <w:t>. ОБСТОЯТЕЛЬСТВА НЕПРЕОДОЛИМОЙ СИЛЫ</w:t>
      </w:r>
    </w:p>
    <w:p w:rsidR="0015121B" w:rsidRPr="00216DF9" w:rsidRDefault="00445722" w:rsidP="00C90F5B">
      <w:pPr>
        <w:widowControl w:val="0"/>
        <w:autoSpaceDE w:val="0"/>
        <w:autoSpaceDN w:val="0"/>
        <w:adjustRightInd w:val="0"/>
        <w:spacing w:after="0" w:line="240" w:lineRule="auto"/>
        <w:ind w:left="-284" w:firstLine="567"/>
        <w:jc w:val="both"/>
        <w:rPr>
          <w:rFonts w:ascii="Times New Roman" w:eastAsia="Times New Roman" w:hAnsi="Times New Roman" w:cs="Times New Roman"/>
        </w:rPr>
      </w:pPr>
      <w:r w:rsidRPr="00216DF9">
        <w:rPr>
          <w:rFonts w:ascii="Times New Roman" w:eastAsia="Times New Roman" w:hAnsi="Times New Roman" w:cs="Times New Roman"/>
        </w:rPr>
        <w:t>10</w:t>
      </w:r>
      <w:r w:rsidR="0015121B" w:rsidRPr="00216DF9">
        <w:rPr>
          <w:rFonts w:ascii="Times New Roman" w:eastAsia="Times New Roman" w:hAnsi="Times New Roman" w:cs="Times New Roman"/>
        </w:rPr>
        <w:t>.1.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15121B" w:rsidRPr="00216DF9" w:rsidRDefault="00445722" w:rsidP="00C90F5B">
      <w:pPr>
        <w:widowControl w:val="0"/>
        <w:autoSpaceDE w:val="0"/>
        <w:autoSpaceDN w:val="0"/>
        <w:adjustRightInd w:val="0"/>
        <w:spacing w:after="0" w:line="240" w:lineRule="auto"/>
        <w:ind w:left="-284" w:firstLine="567"/>
        <w:jc w:val="both"/>
        <w:rPr>
          <w:rFonts w:ascii="Times New Roman" w:eastAsia="Times New Roman" w:hAnsi="Times New Roman" w:cs="Times New Roman"/>
        </w:rPr>
      </w:pPr>
      <w:r w:rsidRPr="00216DF9">
        <w:rPr>
          <w:rFonts w:ascii="Times New Roman" w:eastAsia="Times New Roman" w:hAnsi="Times New Roman" w:cs="Times New Roman"/>
        </w:rPr>
        <w:t>10</w:t>
      </w:r>
      <w:r w:rsidR="0015121B" w:rsidRPr="00216DF9">
        <w:rPr>
          <w:rFonts w:ascii="Times New Roman" w:eastAsia="Times New Roman" w:hAnsi="Times New Roman" w:cs="Times New Roman"/>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5121B" w:rsidRPr="00216DF9" w:rsidRDefault="00445722" w:rsidP="00C90F5B">
      <w:pPr>
        <w:widowControl w:val="0"/>
        <w:autoSpaceDE w:val="0"/>
        <w:autoSpaceDN w:val="0"/>
        <w:adjustRightInd w:val="0"/>
        <w:spacing w:after="0" w:line="240" w:lineRule="auto"/>
        <w:ind w:left="-284" w:firstLine="567"/>
        <w:jc w:val="both"/>
        <w:rPr>
          <w:rFonts w:ascii="Times New Roman" w:eastAsia="Times New Roman" w:hAnsi="Times New Roman" w:cs="Times New Roman"/>
        </w:rPr>
      </w:pPr>
      <w:r w:rsidRPr="00216DF9">
        <w:rPr>
          <w:rFonts w:ascii="Times New Roman" w:eastAsia="Times New Roman" w:hAnsi="Times New Roman" w:cs="Times New Roman"/>
        </w:rPr>
        <w:t>10</w:t>
      </w:r>
      <w:r w:rsidR="0015121B" w:rsidRPr="00216DF9">
        <w:rPr>
          <w:rFonts w:ascii="Times New Roman" w:eastAsia="Times New Roman" w:hAnsi="Times New Roman" w:cs="Times New Roman"/>
        </w:rPr>
        <w:t xml:space="preserve">.3. Если обстоятельства, указанные в </w:t>
      </w:r>
      <w:hyperlink r:id="rId14" w:anchor="Par234" w:history="1">
        <w:r w:rsidR="0012257D" w:rsidRPr="00216DF9">
          <w:rPr>
            <w:rFonts w:ascii="Times New Roman" w:eastAsia="Times New Roman" w:hAnsi="Times New Roman" w:cs="Times New Roman"/>
          </w:rPr>
          <w:t>пун</w:t>
        </w:r>
        <w:r w:rsidR="001E2275" w:rsidRPr="00216DF9">
          <w:rPr>
            <w:rFonts w:ascii="Times New Roman" w:eastAsia="Times New Roman" w:hAnsi="Times New Roman" w:cs="Times New Roman"/>
          </w:rPr>
          <w:t>кте 10</w:t>
        </w:r>
        <w:r w:rsidR="0015121B" w:rsidRPr="00216DF9">
          <w:rPr>
            <w:rFonts w:ascii="Times New Roman" w:eastAsia="Times New Roman" w:hAnsi="Times New Roman" w:cs="Times New Roman"/>
          </w:rPr>
          <w:t>.1</w:t>
        </w:r>
      </w:hyperlink>
      <w:r w:rsidR="0015121B" w:rsidRPr="00216DF9">
        <w:rPr>
          <w:rFonts w:ascii="Times New Roman" w:eastAsia="Times New Roman" w:hAnsi="Times New Roman" w:cs="Times New Roman"/>
        </w:rPr>
        <w:t xml:space="preserve"> Контракта, будут длиться более 2 (двух)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C02BCE" w:rsidRDefault="00C02BCE" w:rsidP="00C90F5B">
      <w:pPr>
        <w:spacing w:after="0" w:line="240" w:lineRule="auto"/>
        <w:ind w:left="-284"/>
        <w:jc w:val="center"/>
        <w:rPr>
          <w:rFonts w:ascii="Times New Roman" w:eastAsia="Times New Roman" w:hAnsi="Times New Roman" w:cs="Times New Roman"/>
          <w:b/>
        </w:rPr>
      </w:pPr>
    </w:p>
    <w:p w:rsidR="009D4BD1" w:rsidRPr="00216DF9" w:rsidRDefault="009D4BD1" w:rsidP="00C90F5B">
      <w:pPr>
        <w:spacing w:after="0" w:line="240" w:lineRule="auto"/>
        <w:ind w:left="-284"/>
        <w:jc w:val="center"/>
        <w:rPr>
          <w:rFonts w:ascii="Times New Roman" w:eastAsia="Times New Roman" w:hAnsi="Times New Roman" w:cs="Times New Roman"/>
          <w:b/>
        </w:rPr>
      </w:pPr>
    </w:p>
    <w:p w:rsidR="00330E0C" w:rsidRPr="00216DF9" w:rsidRDefault="00083792" w:rsidP="00C90F5B">
      <w:pPr>
        <w:spacing w:after="0" w:line="240" w:lineRule="auto"/>
        <w:ind w:left="-284"/>
        <w:jc w:val="center"/>
        <w:rPr>
          <w:rFonts w:ascii="Times New Roman" w:eastAsia="Times New Roman" w:hAnsi="Times New Roman" w:cs="Times New Roman"/>
          <w:b/>
        </w:rPr>
      </w:pPr>
      <w:r w:rsidRPr="00216DF9">
        <w:rPr>
          <w:rFonts w:ascii="Times New Roman" w:eastAsia="Times New Roman" w:hAnsi="Times New Roman" w:cs="Times New Roman"/>
          <w:b/>
        </w:rPr>
        <w:t>11</w:t>
      </w:r>
      <w:r w:rsidR="00330E0C" w:rsidRPr="00216DF9">
        <w:rPr>
          <w:rFonts w:ascii="Times New Roman" w:eastAsia="Times New Roman" w:hAnsi="Times New Roman" w:cs="Times New Roman"/>
          <w:b/>
        </w:rPr>
        <w:t>. ПОРЯДОК УРЕГУЛИРОВАНИЯ СПОРОВ</w:t>
      </w:r>
    </w:p>
    <w:p w:rsidR="0015121B" w:rsidRPr="00216DF9" w:rsidRDefault="00083792"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11</w:t>
      </w:r>
      <w:r w:rsidR="0015121B" w:rsidRPr="00216DF9">
        <w:rPr>
          <w:rFonts w:ascii="Times New Roman" w:eastAsia="Calibri" w:hAnsi="Times New Roman" w:cs="Times New Roman"/>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21B" w:rsidRPr="00216DF9" w:rsidRDefault="00083792"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11</w:t>
      </w:r>
      <w:r w:rsidR="0015121B" w:rsidRPr="00216DF9">
        <w:rPr>
          <w:rFonts w:ascii="Times New Roman" w:eastAsia="Calibri" w:hAnsi="Times New Roman" w:cs="Times New Roman"/>
        </w:rPr>
        <w:t>.2. До передачи спора на разрешение арбитражного суда Стороны принимают меры к его урегулированию в претензионном порядке.</w:t>
      </w:r>
    </w:p>
    <w:p w:rsidR="0015121B" w:rsidRPr="00216DF9" w:rsidRDefault="00083792"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11</w:t>
      </w:r>
      <w:r w:rsidR="0015121B" w:rsidRPr="00216DF9">
        <w:rPr>
          <w:rFonts w:ascii="Times New Roman" w:eastAsia="Calibri" w:hAnsi="Times New Roman" w:cs="Times New Roman"/>
        </w:rPr>
        <w:t>.2.1. Претензия должна быть направлена другой Стороне. По полученной претензии Сторона должна дать ответ по существу, в срок не позднее 7 (семи) рабочих дней с даты ее получения. Оставление претензии без ответа в установленный срок означает признание требований претензии.</w:t>
      </w:r>
    </w:p>
    <w:p w:rsidR="0015121B" w:rsidRPr="00216DF9" w:rsidRDefault="00083792"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11</w:t>
      </w:r>
      <w:r w:rsidR="0015121B" w:rsidRPr="00216DF9">
        <w:rPr>
          <w:rFonts w:ascii="Times New Roman" w:eastAsia="Calibri" w:hAnsi="Times New Roman" w:cs="Times New Roman"/>
        </w:rPr>
        <w:t>.2.2. Если претензионные требования подлежат денежной оценке, в претензии указывается истребуемая сумма и ее полный и обоснованный расчет.</w:t>
      </w:r>
    </w:p>
    <w:p w:rsidR="0015121B" w:rsidRPr="00216DF9" w:rsidRDefault="00083792"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11</w:t>
      </w:r>
      <w:r w:rsidR="0015121B" w:rsidRPr="00216DF9">
        <w:rPr>
          <w:rFonts w:ascii="Times New Roman" w:eastAsia="Calibri" w:hAnsi="Times New Roman" w:cs="Times New Roman"/>
        </w:rPr>
        <w:t>.2.3.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5121B" w:rsidRPr="00216DF9" w:rsidRDefault="0015121B"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21B" w:rsidRPr="00216DF9" w:rsidRDefault="00083792" w:rsidP="00C90F5B">
      <w:pPr>
        <w:widowControl w:val="0"/>
        <w:tabs>
          <w:tab w:val="left" w:pos="1560"/>
        </w:tabs>
        <w:autoSpaceDE w:val="0"/>
        <w:autoSpaceDN w:val="0"/>
        <w:adjustRightInd w:val="0"/>
        <w:spacing w:after="0" w:line="240" w:lineRule="auto"/>
        <w:ind w:left="-284" w:right="-1" w:firstLine="567"/>
        <w:jc w:val="both"/>
        <w:rPr>
          <w:rFonts w:ascii="Times New Roman" w:eastAsia="Calibri" w:hAnsi="Times New Roman" w:cs="Times New Roman"/>
        </w:rPr>
      </w:pPr>
      <w:r w:rsidRPr="00216DF9">
        <w:rPr>
          <w:rFonts w:ascii="Times New Roman" w:eastAsia="Calibri" w:hAnsi="Times New Roman" w:cs="Times New Roman"/>
        </w:rPr>
        <w:t>11</w:t>
      </w:r>
      <w:r w:rsidR="0015121B" w:rsidRPr="00216DF9">
        <w:rPr>
          <w:rFonts w:ascii="Times New Roman" w:eastAsia="Calibri" w:hAnsi="Times New Roman" w:cs="Times New Roman"/>
        </w:rPr>
        <w:t>.3. В случае невыполнения Сторонами своих обязательств и не достижения взаимного согласия споры по Контракту разрешаются в арбитражном суде.</w:t>
      </w:r>
    </w:p>
    <w:p w:rsidR="00B06F1E" w:rsidRPr="00216DF9" w:rsidRDefault="00B06F1E" w:rsidP="00C90F5B">
      <w:pPr>
        <w:tabs>
          <w:tab w:val="left" w:pos="426"/>
        </w:tabs>
        <w:spacing w:after="0" w:line="240" w:lineRule="auto"/>
        <w:ind w:left="-284" w:firstLine="284"/>
        <w:jc w:val="both"/>
        <w:rPr>
          <w:rFonts w:ascii="Times New Roman" w:eastAsia="Times New Roman" w:hAnsi="Times New Roman" w:cs="Times New Roman"/>
          <w:b/>
        </w:rPr>
      </w:pPr>
    </w:p>
    <w:p w:rsidR="00B34866" w:rsidRPr="00216DF9" w:rsidRDefault="00083792" w:rsidP="00C90F5B">
      <w:pPr>
        <w:tabs>
          <w:tab w:val="left" w:pos="426"/>
        </w:tabs>
        <w:spacing w:after="0" w:line="240" w:lineRule="auto"/>
        <w:ind w:left="-284" w:firstLine="284"/>
        <w:jc w:val="center"/>
        <w:rPr>
          <w:rFonts w:ascii="Times New Roman" w:eastAsia="Times New Roman" w:hAnsi="Times New Roman" w:cs="Times New Roman"/>
          <w:b/>
        </w:rPr>
      </w:pPr>
      <w:r w:rsidRPr="00216DF9">
        <w:rPr>
          <w:rFonts w:ascii="Times New Roman" w:eastAsia="Times New Roman" w:hAnsi="Times New Roman" w:cs="Times New Roman"/>
          <w:b/>
        </w:rPr>
        <w:t>12</w:t>
      </w:r>
      <w:r w:rsidR="00330E0C" w:rsidRPr="00216DF9">
        <w:rPr>
          <w:rFonts w:ascii="Times New Roman" w:eastAsia="Times New Roman" w:hAnsi="Times New Roman" w:cs="Times New Roman"/>
          <w:b/>
        </w:rPr>
        <w:t>. СРОК ДЕЙСТВИЯ, ПОРЯДОК ИЗМЕНЕНИЯ КОНТРАКТА</w:t>
      </w:r>
    </w:p>
    <w:p w:rsidR="00C60E03" w:rsidRPr="00216DF9" w:rsidRDefault="00B34866" w:rsidP="00C90F5B">
      <w:pPr>
        <w:tabs>
          <w:tab w:val="left" w:pos="426"/>
        </w:tabs>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rPr>
        <w:t>1</w:t>
      </w:r>
      <w:r w:rsidR="00083792" w:rsidRPr="00216DF9">
        <w:rPr>
          <w:rFonts w:ascii="Times New Roman" w:eastAsia="Times New Roman" w:hAnsi="Times New Roman" w:cs="Times New Roman"/>
        </w:rPr>
        <w:t>2</w:t>
      </w:r>
      <w:r w:rsidRPr="00216DF9">
        <w:rPr>
          <w:rFonts w:ascii="Times New Roman" w:eastAsia="Times New Roman" w:hAnsi="Times New Roman" w:cs="Times New Roman"/>
        </w:rPr>
        <w:t xml:space="preserve">.1. </w:t>
      </w:r>
      <w:r w:rsidR="00DB7E2C" w:rsidRPr="00216DF9">
        <w:rPr>
          <w:rFonts w:ascii="Times New Roman" w:eastAsia="Times New Roman" w:hAnsi="Times New Roman" w:cs="Times New Roman"/>
        </w:rPr>
        <w:t xml:space="preserve">Настоящий </w:t>
      </w:r>
      <w:r w:rsidR="00083792" w:rsidRPr="00216DF9">
        <w:rPr>
          <w:rFonts w:ascii="Times New Roman" w:eastAsia="Times New Roman" w:hAnsi="Times New Roman" w:cs="Times New Roman"/>
        </w:rPr>
        <w:t xml:space="preserve">Контракт вступает в силу с даты заключения Контракта Сторонами </w:t>
      </w:r>
      <w:r w:rsidR="00C60E03" w:rsidRPr="00216DF9">
        <w:rPr>
          <w:rFonts w:ascii="Times New Roman" w:eastAsia="Times New Roman" w:hAnsi="Times New Roman" w:cs="Times New Roman"/>
        </w:rPr>
        <w:t xml:space="preserve">и действует до </w:t>
      </w:r>
      <w:r w:rsidR="00DB7E2C" w:rsidRPr="00216DF9">
        <w:rPr>
          <w:rFonts w:ascii="Times New Roman" w:eastAsia="Times New Roman" w:hAnsi="Times New Roman" w:cs="Times New Roman"/>
        </w:rPr>
        <w:t>«</w:t>
      </w:r>
      <w:r w:rsidR="00FB34B9" w:rsidRPr="00216DF9">
        <w:rPr>
          <w:rFonts w:ascii="Times New Roman" w:eastAsia="Times New Roman" w:hAnsi="Times New Roman" w:cs="Times New Roman"/>
        </w:rPr>
        <w:t>31</w:t>
      </w:r>
      <w:r w:rsidR="00DB7E2C" w:rsidRPr="00216DF9">
        <w:rPr>
          <w:rFonts w:ascii="Times New Roman" w:eastAsia="Times New Roman" w:hAnsi="Times New Roman" w:cs="Times New Roman"/>
        </w:rPr>
        <w:t>»</w:t>
      </w:r>
      <w:r w:rsidR="00FB34B9" w:rsidRPr="00216DF9">
        <w:rPr>
          <w:rFonts w:ascii="Times New Roman" w:eastAsia="Times New Roman" w:hAnsi="Times New Roman" w:cs="Times New Roman"/>
        </w:rPr>
        <w:t xml:space="preserve"> декабря </w:t>
      </w:r>
      <w:r w:rsidR="00C60E03" w:rsidRPr="00216DF9">
        <w:rPr>
          <w:rFonts w:ascii="Times New Roman" w:eastAsia="Times New Roman" w:hAnsi="Times New Roman" w:cs="Times New Roman"/>
        </w:rPr>
        <w:t>201</w:t>
      </w:r>
      <w:r w:rsidR="00FB34B9" w:rsidRPr="00216DF9">
        <w:rPr>
          <w:rFonts w:ascii="Times New Roman" w:eastAsia="Times New Roman" w:hAnsi="Times New Roman" w:cs="Times New Roman"/>
        </w:rPr>
        <w:t xml:space="preserve">9 </w:t>
      </w:r>
      <w:r w:rsidR="00C60E03" w:rsidRPr="00216DF9">
        <w:rPr>
          <w:rFonts w:ascii="Times New Roman" w:eastAsia="Times New Roman" w:hAnsi="Times New Roman" w:cs="Times New Roman"/>
        </w:rPr>
        <w:t xml:space="preserve">года, включительно. </w:t>
      </w:r>
      <w:r w:rsidR="00DB7E2C" w:rsidRPr="00216DF9">
        <w:rPr>
          <w:rFonts w:ascii="Times New Roman" w:eastAsia="Times New Roman" w:hAnsi="Times New Roman" w:cs="Times New Roman"/>
        </w:rPr>
        <w:t>Окончание срока действия Контракта, не освобождает Стороны от неисполненных на момент окончания срока действия Контракта обязательств.</w:t>
      </w:r>
    </w:p>
    <w:p w:rsidR="008B3BCC" w:rsidRPr="00216DF9" w:rsidRDefault="00083792" w:rsidP="00C90F5B">
      <w:pPr>
        <w:widowControl w:val="0"/>
        <w:tabs>
          <w:tab w:val="left" w:pos="426"/>
        </w:tabs>
        <w:autoSpaceDE w:val="0"/>
        <w:autoSpaceDN w:val="0"/>
        <w:adjustRightInd w:val="0"/>
        <w:spacing w:after="0" w:line="240" w:lineRule="auto"/>
        <w:ind w:left="-284" w:firstLine="568"/>
        <w:jc w:val="both"/>
        <w:outlineLvl w:val="0"/>
        <w:rPr>
          <w:rFonts w:ascii="Times New Roman" w:eastAsia="Times New Roman" w:hAnsi="Times New Roman" w:cs="Times New Roman"/>
        </w:rPr>
      </w:pPr>
      <w:r w:rsidRPr="00216DF9">
        <w:rPr>
          <w:rFonts w:ascii="Times New Roman" w:eastAsia="Times New Roman" w:hAnsi="Times New Roman" w:cs="Times New Roman"/>
        </w:rPr>
        <w:t>12</w:t>
      </w:r>
      <w:r w:rsidR="008B3BCC" w:rsidRPr="00216DF9">
        <w:rPr>
          <w:rFonts w:ascii="Times New Roman" w:eastAsia="Times New Roman" w:hAnsi="Times New Roman" w:cs="Times New Roman"/>
        </w:rPr>
        <w:t>.2. Допускается изменение Контракта по соглашению Сторон в следующих случаях:</w:t>
      </w:r>
    </w:p>
    <w:p w:rsidR="008B3BCC" w:rsidRPr="00216DF9" w:rsidRDefault="008B3BCC" w:rsidP="00C90F5B">
      <w:pPr>
        <w:autoSpaceDE w:val="0"/>
        <w:autoSpaceDN w:val="0"/>
        <w:adjustRightInd w:val="0"/>
        <w:spacing w:after="0" w:line="240" w:lineRule="auto"/>
        <w:ind w:left="-284" w:firstLine="568"/>
        <w:jc w:val="both"/>
        <w:rPr>
          <w:rFonts w:ascii="Times New Roman" w:hAnsi="Times New Roman" w:cs="Times New Roman"/>
        </w:rPr>
      </w:pPr>
      <w:r w:rsidRPr="00216DF9">
        <w:rPr>
          <w:rFonts w:ascii="Times New Roman" w:eastAsia="Times New Roman" w:hAnsi="Times New Roman" w:cs="Times New Roman"/>
        </w:rPr>
        <w:t xml:space="preserve">а) </w:t>
      </w:r>
      <w:r w:rsidRPr="00216DF9">
        <w:rPr>
          <w:rFonts w:ascii="Times New Roman" w:hAnsi="Times New Roman" w:cs="Times New Roman"/>
          <w:shd w:val="clear" w:color="auto" w:fill="FFFFFF"/>
        </w:rPr>
        <w:t xml:space="preserve">при снижении Цены Контракта без изменения предусмотренных Контрактом объема </w:t>
      </w:r>
      <w:r w:rsidR="00305BA3">
        <w:rPr>
          <w:rFonts w:ascii="Times New Roman" w:hAnsi="Times New Roman" w:cs="Times New Roman"/>
          <w:shd w:val="clear" w:color="auto" w:fill="FFFFFF"/>
        </w:rPr>
        <w:t>работы</w:t>
      </w:r>
      <w:r w:rsidRPr="00216DF9">
        <w:rPr>
          <w:rFonts w:ascii="Times New Roman" w:hAnsi="Times New Roman" w:cs="Times New Roman"/>
          <w:shd w:val="clear" w:color="auto" w:fill="FFFFFF"/>
        </w:rPr>
        <w:t xml:space="preserve">, качества </w:t>
      </w:r>
      <w:r w:rsidR="00305BA3">
        <w:rPr>
          <w:rFonts w:ascii="Times New Roman" w:hAnsi="Times New Roman" w:cs="Times New Roman"/>
          <w:shd w:val="clear" w:color="auto" w:fill="FFFFFF"/>
        </w:rPr>
        <w:t xml:space="preserve">выполняемой работы </w:t>
      </w:r>
      <w:r w:rsidRPr="00216DF9">
        <w:rPr>
          <w:rFonts w:ascii="Times New Roman" w:hAnsi="Times New Roman" w:cs="Times New Roman"/>
          <w:shd w:val="clear" w:color="auto" w:fill="FFFFFF"/>
        </w:rPr>
        <w:t xml:space="preserve">и </w:t>
      </w:r>
      <w:r w:rsidRPr="00216DF9">
        <w:rPr>
          <w:rFonts w:ascii="Times New Roman" w:hAnsi="Times New Roman" w:cs="Times New Roman"/>
        </w:rPr>
        <w:t>иных условий Контракта</w:t>
      </w:r>
      <w:r w:rsidRPr="00216DF9">
        <w:rPr>
          <w:rFonts w:ascii="Times New Roman" w:hAnsi="Times New Roman" w:cs="Times New Roman"/>
          <w:shd w:val="clear" w:color="auto" w:fill="FFFFFF"/>
        </w:rPr>
        <w:t>;</w:t>
      </w:r>
    </w:p>
    <w:p w:rsidR="008B3BCC" w:rsidRPr="00216DF9" w:rsidRDefault="008B3BCC" w:rsidP="00C90F5B">
      <w:pPr>
        <w:widowControl w:val="0"/>
        <w:spacing w:after="0" w:line="240" w:lineRule="auto"/>
        <w:ind w:left="-284" w:firstLine="568"/>
        <w:jc w:val="both"/>
        <w:rPr>
          <w:rFonts w:ascii="Times New Roman" w:hAnsi="Times New Roman" w:cs="Times New Roman"/>
          <w:color w:val="000000"/>
          <w:shd w:val="clear" w:color="auto" w:fill="FFFFFF"/>
        </w:rPr>
      </w:pPr>
      <w:r w:rsidRPr="00216DF9">
        <w:rPr>
          <w:rFonts w:ascii="Times New Roman" w:hAnsi="Times New Roman" w:cs="Times New Roman"/>
          <w:shd w:val="clear" w:color="auto" w:fill="FFFFFF"/>
        </w:rPr>
        <w:t xml:space="preserve">б) </w:t>
      </w:r>
      <w:r w:rsidRPr="00216DF9">
        <w:rPr>
          <w:rFonts w:ascii="Times New Roman" w:hAnsi="Times New Roman" w:cs="Times New Roman"/>
          <w:color w:val="000000"/>
          <w:shd w:val="clear" w:color="auto" w:fill="FFFFFF"/>
        </w:rPr>
        <w:t xml:space="preserve">если по предложению Заказчика увеличивается предусмотренный Контрактом объем </w:t>
      </w:r>
      <w:r w:rsidR="00305BA3">
        <w:rPr>
          <w:rFonts w:ascii="Times New Roman" w:hAnsi="Times New Roman" w:cs="Times New Roman"/>
          <w:color w:val="000000"/>
          <w:shd w:val="clear" w:color="auto" w:fill="FFFFFF"/>
        </w:rPr>
        <w:t>работы</w:t>
      </w:r>
      <w:r w:rsidRPr="00216DF9">
        <w:rPr>
          <w:rFonts w:ascii="Times New Roman" w:hAnsi="Times New Roman" w:cs="Times New Roman"/>
          <w:color w:val="000000"/>
          <w:shd w:val="clear" w:color="auto" w:fill="FFFFFF"/>
        </w:rPr>
        <w:t xml:space="preserve"> не более чем на десять процентов или уменьшается предусмотренный Контрактом объем </w:t>
      </w:r>
      <w:r w:rsidR="00305BA3">
        <w:rPr>
          <w:rFonts w:ascii="Times New Roman" w:hAnsi="Times New Roman" w:cs="Times New Roman"/>
          <w:color w:val="000000"/>
          <w:shd w:val="clear" w:color="auto" w:fill="FFFFFF"/>
        </w:rPr>
        <w:t>выполняемой работы</w:t>
      </w:r>
      <w:r w:rsidRPr="00216DF9">
        <w:rPr>
          <w:rFonts w:ascii="Times New Roman" w:hAnsi="Times New Roman" w:cs="Times New Roman"/>
          <w:color w:val="000000"/>
          <w:shd w:val="clear" w:color="auto" w:fill="FFFFFF"/>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305BA3">
        <w:rPr>
          <w:rFonts w:ascii="Times New Roman" w:hAnsi="Times New Roman" w:cs="Times New Roman"/>
          <w:color w:val="000000"/>
          <w:shd w:val="clear" w:color="auto" w:fill="FFFFFF"/>
        </w:rPr>
        <w:t>работы</w:t>
      </w:r>
      <w:r w:rsidRPr="00216DF9">
        <w:rPr>
          <w:rFonts w:ascii="Times New Roman" w:hAnsi="Times New Roman" w:cs="Times New Roman"/>
          <w:color w:val="000000"/>
          <w:shd w:val="clear" w:color="auto" w:fill="FFFFFF"/>
        </w:rPr>
        <w:t xml:space="preserve"> исходя из установленной в Контракте цены единицы </w:t>
      </w:r>
      <w:r w:rsidR="00305BA3">
        <w:rPr>
          <w:rFonts w:ascii="Times New Roman" w:hAnsi="Times New Roman" w:cs="Times New Roman"/>
          <w:color w:val="000000"/>
          <w:shd w:val="clear" w:color="auto" w:fill="FFFFFF"/>
        </w:rPr>
        <w:t>работы</w:t>
      </w:r>
      <w:r w:rsidRPr="00216DF9">
        <w:rPr>
          <w:rFonts w:ascii="Times New Roman" w:hAnsi="Times New Roman" w:cs="Times New Roman"/>
          <w:color w:val="000000"/>
          <w:shd w:val="clear" w:color="auto" w:fill="FFFFFF"/>
        </w:rPr>
        <w:t xml:space="preserve">, но не более чем на десять процентов Цены Контракта. При уменьшении предусмотренного Контрактом объема </w:t>
      </w:r>
      <w:r w:rsidR="007866C8">
        <w:rPr>
          <w:rFonts w:ascii="Times New Roman" w:hAnsi="Times New Roman" w:cs="Times New Roman"/>
          <w:color w:val="000000"/>
          <w:shd w:val="clear" w:color="auto" w:fill="FFFFFF"/>
        </w:rPr>
        <w:t>работы</w:t>
      </w:r>
      <w:r w:rsidRPr="00216DF9">
        <w:rPr>
          <w:rFonts w:ascii="Times New Roman" w:hAnsi="Times New Roman" w:cs="Times New Roman"/>
          <w:color w:val="000000"/>
          <w:shd w:val="clear" w:color="auto" w:fill="FFFFFF"/>
        </w:rPr>
        <w:t xml:space="preserve"> Стороны Контракта обязаны уменьшить Цену Контракта исходя из цены единицы </w:t>
      </w:r>
      <w:r w:rsidR="007866C8">
        <w:rPr>
          <w:rFonts w:ascii="Times New Roman" w:hAnsi="Times New Roman" w:cs="Times New Roman"/>
          <w:color w:val="000000"/>
          <w:shd w:val="clear" w:color="auto" w:fill="FFFFFF"/>
        </w:rPr>
        <w:t>работы</w:t>
      </w:r>
      <w:r w:rsidRPr="00216DF9">
        <w:rPr>
          <w:rFonts w:ascii="Times New Roman" w:hAnsi="Times New Roman" w:cs="Times New Roman"/>
          <w:color w:val="000000"/>
          <w:shd w:val="clear" w:color="auto" w:fill="FFFFFF"/>
        </w:rPr>
        <w:t>.</w:t>
      </w:r>
    </w:p>
    <w:p w:rsidR="00354F92" w:rsidRPr="00216DF9" w:rsidRDefault="00083792" w:rsidP="00C90F5B">
      <w:pPr>
        <w:widowControl w:val="0"/>
        <w:tabs>
          <w:tab w:val="left" w:pos="426"/>
          <w:tab w:val="left" w:pos="567"/>
        </w:tabs>
        <w:autoSpaceDE w:val="0"/>
        <w:autoSpaceDN w:val="0"/>
        <w:adjustRightInd w:val="0"/>
        <w:spacing w:after="0" w:line="240" w:lineRule="auto"/>
        <w:ind w:left="-284" w:firstLine="568"/>
        <w:jc w:val="both"/>
        <w:outlineLvl w:val="0"/>
        <w:rPr>
          <w:rFonts w:ascii="Times New Roman" w:eastAsia="Calibri" w:hAnsi="Times New Roman" w:cs="Times New Roman"/>
          <w:color w:val="000000"/>
          <w:shd w:val="clear" w:color="auto" w:fill="FFFFFF"/>
        </w:rPr>
      </w:pPr>
      <w:r w:rsidRPr="00216DF9">
        <w:rPr>
          <w:rFonts w:ascii="Times New Roman" w:eastAsia="Calibri" w:hAnsi="Times New Roman" w:cs="Times New Roman"/>
          <w:shd w:val="clear" w:color="auto" w:fill="FFFFFF"/>
        </w:rPr>
        <w:t>12</w:t>
      </w:r>
      <w:r w:rsidR="00354F92" w:rsidRPr="00216DF9">
        <w:rPr>
          <w:rFonts w:ascii="Times New Roman" w:eastAsia="Calibri" w:hAnsi="Times New Roman" w:cs="Times New Roman"/>
          <w:shd w:val="clear" w:color="auto" w:fill="FFFFFF"/>
        </w:rPr>
        <w:t xml:space="preserve">.3. </w:t>
      </w:r>
      <w:r w:rsidR="00354F92" w:rsidRPr="00216DF9">
        <w:rPr>
          <w:rFonts w:ascii="Times New Roman" w:eastAsia="Calibri" w:hAnsi="Times New Roman" w:cs="Times New Roman"/>
          <w:color w:val="000000"/>
          <w:shd w:val="clear" w:color="auto" w:fill="FFFFFF"/>
        </w:rPr>
        <w:t>При исполнении Контракта (за исключением случаев, которые предусмотрены нормативными правовыми актами, принятыми в соответствии с </w:t>
      </w:r>
      <w:r w:rsidR="00354F92" w:rsidRPr="00216DF9">
        <w:rPr>
          <w:rFonts w:ascii="Times New Roman" w:eastAsia="Calibri" w:hAnsi="Times New Roman" w:cs="Times New Roman"/>
        </w:rPr>
        <w:t>Федеральным законом № 44-ФЗ</w:t>
      </w:r>
      <w:r w:rsidR="00354F92" w:rsidRPr="00216DF9">
        <w:rPr>
          <w:rFonts w:ascii="Times New Roman" w:eastAsia="Calibri" w:hAnsi="Times New Roman" w:cs="Times New Roman"/>
          <w:color w:val="000000"/>
          <w:shd w:val="clear" w:color="auto" w:fill="FFFFFF"/>
        </w:rPr>
        <w:t xml:space="preserve">) по согласованию Заказчика с </w:t>
      </w:r>
      <w:r w:rsidR="00B04C2D">
        <w:rPr>
          <w:rFonts w:ascii="Times New Roman" w:eastAsia="Calibri" w:hAnsi="Times New Roman" w:cs="Times New Roman"/>
          <w:color w:val="000000"/>
          <w:shd w:val="clear" w:color="auto" w:fill="FFFFFF"/>
        </w:rPr>
        <w:t>Подрядчиком</w:t>
      </w:r>
      <w:r w:rsidR="00354F92" w:rsidRPr="00216DF9">
        <w:rPr>
          <w:rFonts w:ascii="Times New Roman" w:eastAsia="Calibri" w:hAnsi="Times New Roman" w:cs="Times New Roman"/>
          <w:color w:val="000000"/>
          <w:shd w:val="clear" w:color="auto" w:fill="FFFFFF"/>
        </w:rPr>
        <w:t xml:space="preserve"> допускается </w:t>
      </w:r>
      <w:r w:rsidR="00305BA3">
        <w:rPr>
          <w:rFonts w:ascii="Times New Roman" w:eastAsia="Calibri" w:hAnsi="Times New Roman" w:cs="Times New Roman"/>
          <w:color w:val="000000"/>
          <w:shd w:val="clear" w:color="auto" w:fill="FFFFFF"/>
        </w:rPr>
        <w:t>выполнение работы</w:t>
      </w:r>
      <w:r w:rsidR="00354F92" w:rsidRPr="00216DF9">
        <w:rPr>
          <w:rFonts w:ascii="Times New Roman" w:eastAsia="Calibri" w:hAnsi="Times New Roman" w:cs="Times New Roman"/>
          <w:color w:val="000000"/>
          <w:shd w:val="clear" w:color="auto" w:fill="FFFFFF"/>
        </w:rPr>
        <w:t>,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57529" w:rsidRPr="00216DF9" w:rsidRDefault="00083792" w:rsidP="00C90F5B">
      <w:pPr>
        <w:widowControl w:val="0"/>
        <w:tabs>
          <w:tab w:val="left" w:pos="426"/>
          <w:tab w:val="left" w:pos="567"/>
        </w:tabs>
        <w:autoSpaceDE w:val="0"/>
        <w:autoSpaceDN w:val="0"/>
        <w:adjustRightInd w:val="0"/>
        <w:spacing w:after="0" w:line="240" w:lineRule="auto"/>
        <w:ind w:left="-284" w:firstLine="568"/>
        <w:jc w:val="both"/>
        <w:outlineLvl w:val="0"/>
        <w:rPr>
          <w:rFonts w:ascii="Times New Roman" w:eastAsia="Times New Roman" w:hAnsi="Times New Roman" w:cs="Times New Roman"/>
        </w:rPr>
      </w:pPr>
      <w:r w:rsidRPr="00216DF9">
        <w:rPr>
          <w:rFonts w:ascii="Times New Roman" w:eastAsia="Times New Roman" w:hAnsi="Times New Roman" w:cs="Times New Roman"/>
        </w:rPr>
        <w:t>12</w:t>
      </w:r>
      <w:r w:rsidR="00C74435" w:rsidRPr="00216DF9">
        <w:rPr>
          <w:rFonts w:ascii="Times New Roman" w:eastAsia="Times New Roman" w:hAnsi="Times New Roman" w:cs="Times New Roman"/>
        </w:rPr>
        <w:t>.4</w:t>
      </w:r>
      <w:r w:rsidR="00957529" w:rsidRPr="00216DF9">
        <w:rPr>
          <w:rFonts w:ascii="Times New Roman" w:eastAsia="Times New Roman" w:hAnsi="Times New Roman" w:cs="Times New Roman"/>
        </w:rPr>
        <w:t>. Любые соглашения Сторон</w:t>
      </w:r>
      <w:r w:rsidR="00C02BCE" w:rsidRPr="00216DF9">
        <w:rPr>
          <w:rFonts w:ascii="Times New Roman" w:eastAsia="Times New Roman" w:hAnsi="Times New Roman" w:cs="Times New Roman"/>
        </w:rPr>
        <w:t xml:space="preserve"> по изменению условий Контракта </w:t>
      </w:r>
      <w:r w:rsidR="00957529" w:rsidRPr="00216DF9">
        <w:rPr>
          <w:rFonts w:ascii="Times New Roman" w:eastAsia="Times New Roman" w:hAnsi="Times New Roman" w:cs="Times New Roman"/>
        </w:rPr>
        <w:t>оформляют в виде дополнительных соглашений, подписанных Сторонами.</w:t>
      </w:r>
    </w:p>
    <w:p w:rsidR="00DB7E2C" w:rsidRPr="00216DF9" w:rsidRDefault="00DB7E2C" w:rsidP="00C90F5B">
      <w:pPr>
        <w:tabs>
          <w:tab w:val="center" w:pos="4770"/>
          <w:tab w:val="left" w:pos="7875"/>
        </w:tabs>
        <w:spacing w:after="0" w:line="240" w:lineRule="auto"/>
        <w:ind w:left="-284" w:right="40"/>
        <w:jc w:val="center"/>
        <w:rPr>
          <w:rFonts w:ascii="Times New Roman" w:eastAsia="Times New Roman" w:hAnsi="Times New Roman" w:cs="Times New Roman"/>
        </w:rPr>
      </w:pPr>
    </w:p>
    <w:p w:rsidR="00E628A6" w:rsidRPr="00216DF9" w:rsidRDefault="00FB507D" w:rsidP="00C90F5B">
      <w:pPr>
        <w:tabs>
          <w:tab w:val="center" w:pos="4770"/>
          <w:tab w:val="left" w:pos="7875"/>
        </w:tabs>
        <w:spacing w:after="0" w:line="240" w:lineRule="auto"/>
        <w:ind w:left="-284" w:right="40"/>
        <w:jc w:val="center"/>
        <w:rPr>
          <w:rFonts w:ascii="Times New Roman" w:hAnsi="Times New Roman" w:cs="Times New Roman"/>
          <w:b/>
        </w:rPr>
      </w:pPr>
      <w:r w:rsidRPr="00216DF9">
        <w:rPr>
          <w:rFonts w:ascii="Times New Roman" w:hAnsi="Times New Roman" w:cs="Times New Roman"/>
          <w:b/>
        </w:rPr>
        <w:t>13</w:t>
      </w:r>
      <w:r w:rsidR="00E628A6" w:rsidRPr="00216DF9">
        <w:rPr>
          <w:rFonts w:ascii="Times New Roman" w:hAnsi="Times New Roman" w:cs="Times New Roman"/>
          <w:b/>
        </w:rPr>
        <w:t>. АНТИКОРРУПЦИОННАЯ ОГОВОРКА</w:t>
      </w:r>
    </w:p>
    <w:p w:rsidR="00581891" w:rsidRPr="00216DF9" w:rsidRDefault="00FB507D" w:rsidP="00C90F5B">
      <w:pPr>
        <w:spacing w:after="0" w:line="240" w:lineRule="auto"/>
        <w:ind w:left="-284" w:right="40" w:firstLine="568"/>
        <w:jc w:val="both"/>
        <w:rPr>
          <w:rFonts w:ascii="Times New Roman" w:eastAsia="Calibri" w:hAnsi="Times New Roman" w:cs="Times New Roman"/>
        </w:rPr>
      </w:pPr>
      <w:r w:rsidRPr="00216DF9">
        <w:rPr>
          <w:rFonts w:ascii="Times New Roman" w:eastAsia="Calibri" w:hAnsi="Times New Roman" w:cs="Times New Roman"/>
        </w:rPr>
        <w:t>13</w:t>
      </w:r>
      <w:r w:rsidR="00581891" w:rsidRPr="00216DF9">
        <w:rPr>
          <w:rFonts w:ascii="Times New Roman" w:eastAsia="Calibri" w:hAnsi="Times New Roman" w:cs="Times New Roman"/>
        </w:rPr>
        <w:t>.1. При исполнении обязательств по Контракту Стороны, их уполномоченные работники, аффилированные лица или заинтересованные третьи лица не будут совершать противоправные действия и (или) бездействий с целью получения каких-либо преимуществ, способствующих исполнению настоящего Контракта.</w:t>
      </w:r>
    </w:p>
    <w:p w:rsidR="00581891" w:rsidRPr="00216DF9" w:rsidRDefault="00FB507D" w:rsidP="00C90F5B">
      <w:pPr>
        <w:spacing w:after="0" w:line="240" w:lineRule="auto"/>
        <w:ind w:left="-284" w:right="40" w:firstLine="568"/>
        <w:jc w:val="both"/>
        <w:rPr>
          <w:rFonts w:ascii="Times New Roman" w:eastAsia="Calibri" w:hAnsi="Times New Roman" w:cs="Times New Roman"/>
        </w:rPr>
      </w:pPr>
      <w:r w:rsidRPr="00216DF9">
        <w:rPr>
          <w:rFonts w:ascii="Times New Roman" w:eastAsia="Calibri" w:hAnsi="Times New Roman" w:cs="Times New Roman"/>
        </w:rPr>
        <w:t>13</w:t>
      </w:r>
      <w:r w:rsidR="00581891" w:rsidRPr="00216DF9">
        <w:rPr>
          <w:rFonts w:ascii="Times New Roman" w:eastAsia="Calibri" w:hAnsi="Times New Roman" w:cs="Times New Roman"/>
        </w:rPr>
        <w:t>.2. В случае наличия у Стороны информации и (или) сведений о противоправных действиях и (или) бездействиях другой Стороны, она должна уведомить эту Сторону в письменной форме.</w:t>
      </w:r>
    </w:p>
    <w:p w:rsidR="00581891" w:rsidRPr="00216DF9" w:rsidRDefault="00FB507D" w:rsidP="00C90F5B">
      <w:pPr>
        <w:spacing w:after="0" w:line="240" w:lineRule="auto"/>
        <w:ind w:left="-284" w:right="40" w:firstLine="568"/>
        <w:jc w:val="both"/>
        <w:rPr>
          <w:rFonts w:ascii="Times New Roman" w:eastAsia="Calibri" w:hAnsi="Times New Roman" w:cs="Times New Roman"/>
        </w:rPr>
      </w:pPr>
      <w:r w:rsidRPr="00216DF9">
        <w:rPr>
          <w:rFonts w:ascii="Times New Roman" w:eastAsia="Calibri" w:hAnsi="Times New Roman" w:cs="Times New Roman"/>
        </w:rPr>
        <w:t>13</w:t>
      </w:r>
      <w:r w:rsidR="00581891" w:rsidRPr="00216DF9">
        <w:rPr>
          <w:rFonts w:ascii="Times New Roman" w:eastAsia="Calibri" w:hAnsi="Times New Roman" w:cs="Times New Roman"/>
        </w:rPr>
        <w:t>.3. В письменном уведомлении Сторона обязана сослаться на противоправные факты</w:t>
      </w:r>
      <w:r w:rsidR="00581891" w:rsidRPr="00216DF9">
        <w:rPr>
          <w:rFonts w:ascii="Times New Roman" w:eastAsia="Calibri" w:hAnsi="Times New Roman" w:cs="Times New Roman"/>
        </w:rPr>
        <w:br/>
        <w:t>и (или) события и подтвердить их достаточными доказательствами – письменными материалами</w:t>
      </w:r>
      <w:r w:rsidR="00581891" w:rsidRPr="00216DF9">
        <w:rPr>
          <w:rFonts w:ascii="Times New Roman" w:eastAsia="Calibri" w:hAnsi="Times New Roman" w:cs="Times New Roman"/>
        </w:rPr>
        <w:br/>
        <w:t>и достоверными документами.</w:t>
      </w:r>
    </w:p>
    <w:p w:rsidR="00581891" w:rsidRPr="00216DF9" w:rsidRDefault="00FB507D" w:rsidP="00C90F5B">
      <w:pPr>
        <w:spacing w:after="0" w:line="240" w:lineRule="auto"/>
        <w:ind w:left="-284" w:right="40" w:firstLine="568"/>
        <w:jc w:val="both"/>
        <w:rPr>
          <w:rFonts w:ascii="Times New Roman" w:eastAsia="Calibri" w:hAnsi="Times New Roman" w:cs="Times New Roman"/>
        </w:rPr>
      </w:pPr>
      <w:r w:rsidRPr="00216DF9">
        <w:rPr>
          <w:rFonts w:ascii="Times New Roman" w:eastAsia="Calibri" w:hAnsi="Times New Roman" w:cs="Times New Roman"/>
        </w:rPr>
        <w:t>13</w:t>
      </w:r>
      <w:r w:rsidR="00581891" w:rsidRPr="00216DF9">
        <w:rPr>
          <w:rFonts w:ascii="Times New Roman" w:eastAsia="Calibri" w:hAnsi="Times New Roman" w:cs="Times New Roman"/>
        </w:rPr>
        <w:t>.4. После направления письменного уведомления, Сторона вправе приостановить исполнение обязательств по настоящему Контракту до момента получения подтверждения, что нарушения Закона не произошло или не произойдёт. Это подтверждение должно быть направлено в течение 10 (десяти) рабочих дней, начиная с календарной даты направления письменного уведомления.</w:t>
      </w:r>
    </w:p>
    <w:p w:rsidR="00581891" w:rsidRPr="00216DF9" w:rsidRDefault="00354F92" w:rsidP="00C90F5B">
      <w:pPr>
        <w:spacing w:after="0" w:line="240" w:lineRule="auto"/>
        <w:ind w:left="-284" w:right="40" w:firstLine="568"/>
        <w:jc w:val="both"/>
        <w:rPr>
          <w:rFonts w:ascii="Times New Roman" w:eastAsia="Calibri" w:hAnsi="Times New Roman" w:cs="Times New Roman"/>
        </w:rPr>
      </w:pPr>
      <w:r w:rsidRPr="00216DF9">
        <w:rPr>
          <w:rFonts w:ascii="Times New Roman" w:eastAsia="Calibri" w:hAnsi="Times New Roman" w:cs="Times New Roman"/>
        </w:rPr>
        <w:lastRenderedPageBreak/>
        <w:t>1</w:t>
      </w:r>
      <w:r w:rsidR="00FB507D" w:rsidRPr="00216DF9">
        <w:rPr>
          <w:rFonts w:ascii="Times New Roman" w:eastAsia="Calibri" w:hAnsi="Times New Roman" w:cs="Times New Roman"/>
        </w:rPr>
        <w:t>3</w:t>
      </w:r>
      <w:r w:rsidR="00581891" w:rsidRPr="00216DF9">
        <w:rPr>
          <w:rFonts w:ascii="Times New Roman" w:eastAsia="Calibri" w:hAnsi="Times New Roman" w:cs="Times New Roman"/>
        </w:rPr>
        <w:t>.5. В случае нарушения одной Стороной обязательств не совершать противоправных действий и (или) бездействий и (или) неполучения другой Стороной в установленный настоящим Контрактом срок подтверждения, что указанные в уведомлении противоправные действия и (или) бездействия не будут совершены, другая Сторона вправе расторгнуть настоящий Контракт в судебном порядке, направив соответствующее письменное уведомление.</w:t>
      </w:r>
    </w:p>
    <w:p w:rsidR="00353502" w:rsidRPr="00216DF9" w:rsidRDefault="00353502" w:rsidP="00C90F5B">
      <w:pPr>
        <w:spacing w:after="0" w:line="240" w:lineRule="auto"/>
        <w:ind w:left="-284" w:firstLine="568"/>
        <w:jc w:val="both"/>
        <w:rPr>
          <w:rFonts w:ascii="Times New Roman" w:eastAsia="Times New Roman" w:hAnsi="Times New Roman" w:cs="Times New Roman"/>
        </w:rPr>
      </w:pPr>
    </w:p>
    <w:p w:rsidR="00F44366" w:rsidRPr="00216DF9" w:rsidRDefault="007C377E" w:rsidP="00C90F5B">
      <w:pPr>
        <w:widowControl w:val="0"/>
        <w:tabs>
          <w:tab w:val="left" w:pos="709"/>
        </w:tabs>
        <w:autoSpaceDE w:val="0"/>
        <w:autoSpaceDN w:val="0"/>
        <w:adjustRightInd w:val="0"/>
        <w:spacing w:after="0" w:line="240" w:lineRule="auto"/>
        <w:ind w:left="-284"/>
        <w:jc w:val="center"/>
        <w:outlineLvl w:val="0"/>
        <w:rPr>
          <w:rFonts w:ascii="Times New Roman" w:eastAsia="Times New Roman" w:hAnsi="Times New Roman" w:cs="Times New Roman"/>
          <w:b/>
        </w:rPr>
      </w:pPr>
      <w:r w:rsidRPr="00216DF9">
        <w:rPr>
          <w:rFonts w:ascii="Times New Roman" w:eastAsia="Times New Roman" w:hAnsi="Times New Roman" w:cs="Times New Roman"/>
          <w:b/>
        </w:rPr>
        <w:t>1</w:t>
      </w:r>
      <w:r w:rsidR="00C766E6">
        <w:rPr>
          <w:rFonts w:ascii="Times New Roman" w:eastAsia="Times New Roman" w:hAnsi="Times New Roman" w:cs="Times New Roman"/>
          <w:b/>
        </w:rPr>
        <w:t>4</w:t>
      </w:r>
      <w:r w:rsidR="00330E0C" w:rsidRPr="00216DF9">
        <w:rPr>
          <w:rFonts w:ascii="Times New Roman" w:eastAsia="Times New Roman" w:hAnsi="Times New Roman" w:cs="Times New Roman"/>
          <w:b/>
        </w:rPr>
        <w:t>. ПРОЧИЕ УСЛОВИЯ</w:t>
      </w:r>
    </w:p>
    <w:p w:rsidR="00A9747E" w:rsidRPr="00216DF9" w:rsidRDefault="00C766E6"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A9747E" w:rsidRPr="00216DF9">
        <w:rPr>
          <w:rFonts w:ascii="Times New Roman" w:eastAsia="Times New Roman" w:hAnsi="Times New Roman" w:cs="Times New Roman"/>
          <w:lang w:eastAsia="ru-RU"/>
        </w:rPr>
        <w:t xml:space="preserve">.1. В случае если иное не предусмотрено Контрактом, все заявления, уведомления, извещения, требования или иные юридически значимые сообщения Сторон (далее - сообщения), связанные с исполнением настоящего Контракта, направляются в письменной форме по почте заказным письмом по почтовому адресу Стороны, указанному в </w:t>
      </w:r>
      <w:hyperlink w:anchor="Par962" w:tooltip="15. Адреса, реквизиты и подписи Сторон" w:history="1">
        <w:r w:rsidR="00A9747E" w:rsidRPr="00216DF9">
          <w:rPr>
            <w:rFonts w:ascii="Times New Roman" w:eastAsia="Times New Roman" w:hAnsi="Times New Roman" w:cs="Times New Roman"/>
            <w:lang w:eastAsia="ru-RU"/>
          </w:rPr>
          <w:t>разделе 1</w:t>
        </w:r>
        <w:r w:rsidR="00F92EF1">
          <w:rPr>
            <w:rFonts w:ascii="Times New Roman" w:eastAsia="Times New Roman" w:hAnsi="Times New Roman" w:cs="Times New Roman"/>
            <w:lang w:eastAsia="ru-RU"/>
          </w:rPr>
          <w:t>5</w:t>
        </w:r>
      </w:hyperlink>
      <w:r w:rsidR="00A9747E" w:rsidRPr="00216DF9">
        <w:rPr>
          <w:rFonts w:ascii="Times New Roman" w:eastAsia="Times New Roman" w:hAnsi="Times New Roman" w:cs="Times New Roman"/>
          <w:lang w:eastAsia="ru-RU"/>
        </w:rPr>
        <w:t xml:space="preserve"> Контракта, или с использованием факсимильной связи, электронной почты, если иное не предусмотрено условиями Контракта. В случае направления сообщений с использованием почты сообщение считается доставленным в день фактического получения Стороной, подтвержденного отметкой почты, и в тех случаях, если оно поступило лицу, которому оно направлено (Стороне), но по обстоятельствам, зависящим от него, не было ему вручено или адресат не ознакомился с ним. В случае направления сообщений посредством факсимильной связи и электронной почты сообщение считается доставленным Стороне в день его направления.</w:t>
      </w:r>
    </w:p>
    <w:p w:rsidR="007C377E" w:rsidRPr="00216DF9" w:rsidRDefault="007C377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1</w:t>
      </w:r>
      <w:r w:rsidR="00C766E6">
        <w:rPr>
          <w:rFonts w:ascii="Times New Roman" w:eastAsia="Times New Roman" w:hAnsi="Times New Roman" w:cs="Times New Roman"/>
          <w:lang w:eastAsia="ru-RU"/>
        </w:rPr>
        <w:t>4</w:t>
      </w:r>
      <w:r w:rsidRPr="00216DF9">
        <w:rPr>
          <w:rFonts w:ascii="Times New Roman" w:eastAsia="Times New Roman" w:hAnsi="Times New Roman" w:cs="Times New Roman"/>
          <w:lang w:eastAsia="ru-RU"/>
        </w:rPr>
        <w:t xml:space="preserve">.2. Стороны обязуются при изменении адресов и банковских реквизитов известить об этом другую Сторону в течение 5 (пяти) дней. </w:t>
      </w:r>
    </w:p>
    <w:p w:rsidR="00C766E6" w:rsidRDefault="007C377E" w:rsidP="00C90F5B">
      <w:pPr>
        <w:widowControl w:val="0"/>
        <w:autoSpaceDE w:val="0"/>
        <w:autoSpaceDN w:val="0"/>
        <w:spacing w:after="0" w:line="240" w:lineRule="auto"/>
        <w:ind w:left="-284" w:firstLine="568"/>
        <w:jc w:val="both"/>
        <w:rPr>
          <w:rFonts w:ascii="Times New Roman" w:hAnsi="Times New Roman" w:cs="Times New Roman"/>
        </w:rPr>
      </w:pPr>
      <w:r w:rsidRPr="00216DF9">
        <w:rPr>
          <w:rFonts w:ascii="Times New Roman" w:hAnsi="Times New Roman" w:cs="Times New Roman"/>
          <w:kern w:val="2"/>
        </w:rPr>
        <w:t>1</w:t>
      </w:r>
      <w:r w:rsidR="00C766E6">
        <w:rPr>
          <w:rFonts w:ascii="Times New Roman" w:hAnsi="Times New Roman" w:cs="Times New Roman"/>
          <w:kern w:val="2"/>
        </w:rPr>
        <w:t>4</w:t>
      </w:r>
      <w:r w:rsidRPr="00216DF9">
        <w:rPr>
          <w:rFonts w:ascii="Times New Roman" w:hAnsi="Times New Roman" w:cs="Times New Roman"/>
          <w:kern w:val="2"/>
        </w:rPr>
        <w:t xml:space="preserve">.3. </w:t>
      </w:r>
      <w:r w:rsidRPr="00216DF9">
        <w:rPr>
          <w:rFonts w:ascii="Times New Roman" w:hAnsi="Times New Roman" w:cs="Times New Roman"/>
        </w:rPr>
        <w:t>Настоящий Контракт заключ</w:t>
      </w:r>
      <w:r w:rsidR="00C766E6">
        <w:rPr>
          <w:rFonts w:ascii="Times New Roman" w:hAnsi="Times New Roman" w:cs="Times New Roman"/>
        </w:rPr>
        <w:t xml:space="preserve">ен в </w:t>
      </w:r>
      <w:r w:rsidR="00730926">
        <w:rPr>
          <w:rFonts w:ascii="Times New Roman" w:hAnsi="Times New Roman" w:cs="Times New Roman"/>
        </w:rPr>
        <w:t>простой письменной форме</w:t>
      </w:r>
      <w:r w:rsidR="00C766E6">
        <w:rPr>
          <w:rFonts w:ascii="Times New Roman" w:hAnsi="Times New Roman" w:cs="Times New Roman"/>
        </w:rPr>
        <w:t xml:space="preserve"> и </w:t>
      </w:r>
      <w:r w:rsidR="00730926">
        <w:rPr>
          <w:rFonts w:ascii="Times New Roman" w:hAnsi="Times New Roman" w:cs="Times New Roman"/>
        </w:rPr>
        <w:t xml:space="preserve">вступает в силу с даты </w:t>
      </w:r>
      <w:r w:rsidR="00C766E6">
        <w:rPr>
          <w:rFonts w:ascii="Times New Roman" w:hAnsi="Times New Roman" w:cs="Times New Roman"/>
        </w:rPr>
        <w:t>подпис</w:t>
      </w:r>
      <w:r w:rsidR="00730926">
        <w:rPr>
          <w:rFonts w:ascii="Times New Roman" w:hAnsi="Times New Roman" w:cs="Times New Roman"/>
        </w:rPr>
        <w:t>ания</w:t>
      </w:r>
      <w:r w:rsidR="00C766E6">
        <w:rPr>
          <w:rFonts w:ascii="Times New Roman" w:hAnsi="Times New Roman" w:cs="Times New Roman"/>
        </w:rPr>
        <w:t xml:space="preserve"> Сторонами </w:t>
      </w:r>
      <w:r w:rsidR="00730926">
        <w:rPr>
          <w:rFonts w:ascii="Times New Roman" w:hAnsi="Times New Roman" w:cs="Times New Roman"/>
        </w:rPr>
        <w:t>и публикации сведений о договоре в ЕИС</w:t>
      </w:r>
      <w:bookmarkStart w:id="2" w:name="_GoBack"/>
      <w:bookmarkEnd w:id="2"/>
      <w:r w:rsidR="00C766E6">
        <w:rPr>
          <w:rFonts w:ascii="Times New Roman" w:hAnsi="Times New Roman" w:cs="Times New Roman"/>
        </w:rPr>
        <w:t>.</w:t>
      </w:r>
    </w:p>
    <w:p w:rsidR="007C377E" w:rsidRPr="00216DF9" w:rsidRDefault="007C377E" w:rsidP="00C90F5B">
      <w:pPr>
        <w:widowControl w:val="0"/>
        <w:autoSpaceDE w:val="0"/>
        <w:autoSpaceDN w:val="0"/>
        <w:spacing w:after="0" w:line="240" w:lineRule="auto"/>
        <w:ind w:left="-284" w:firstLine="568"/>
        <w:jc w:val="both"/>
        <w:rPr>
          <w:rFonts w:ascii="Times New Roman" w:hAnsi="Times New Roman" w:cs="Times New Roman"/>
        </w:rPr>
      </w:pPr>
      <w:r w:rsidRPr="00216DF9">
        <w:rPr>
          <w:rFonts w:ascii="Times New Roman" w:hAnsi="Times New Roman" w:cs="Times New Roman"/>
        </w:rPr>
        <w:t>1</w:t>
      </w:r>
      <w:r w:rsidR="00C766E6">
        <w:rPr>
          <w:rFonts w:ascii="Times New Roman" w:hAnsi="Times New Roman" w:cs="Times New Roman"/>
        </w:rPr>
        <w:t>4</w:t>
      </w:r>
      <w:r w:rsidR="00F07DAE">
        <w:rPr>
          <w:rFonts w:ascii="Times New Roman" w:hAnsi="Times New Roman" w:cs="Times New Roman"/>
        </w:rPr>
        <w:t>.4</w:t>
      </w:r>
      <w:r w:rsidR="00592242">
        <w:rPr>
          <w:rFonts w:ascii="Times New Roman" w:hAnsi="Times New Roman" w:cs="Times New Roman"/>
        </w:rPr>
        <w:t>. </w:t>
      </w:r>
      <w:r w:rsidRPr="00216DF9">
        <w:rPr>
          <w:rFonts w:ascii="Times New Roman" w:hAnsi="Times New Roman" w:cs="Times New Roman"/>
        </w:rPr>
        <w:t>Во всем, что не предусмотрено настоящим Контрактом, Стороны руководствуются законодательством Российской Федерации.</w:t>
      </w:r>
    </w:p>
    <w:p w:rsidR="007C377E" w:rsidRPr="00216DF9" w:rsidRDefault="007C377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hAnsi="Times New Roman" w:cs="Times New Roman"/>
        </w:rPr>
        <w:t>1</w:t>
      </w:r>
      <w:r w:rsidR="00C766E6">
        <w:rPr>
          <w:rFonts w:ascii="Times New Roman" w:hAnsi="Times New Roman" w:cs="Times New Roman"/>
        </w:rPr>
        <w:t>4</w:t>
      </w:r>
      <w:r w:rsidRPr="00216DF9">
        <w:rPr>
          <w:rFonts w:ascii="Times New Roman" w:hAnsi="Times New Roman" w:cs="Times New Roman"/>
        </w:rPr>
        <w:t>.</w:t>
      </w:r>
      <w:r w:rsidR="00F07DAE">
        <w:rPr>
          <w:rFonts w:ascii="Times New Roman" w:hAnsi="Times New Roman" w:cs="Times New Roman"/>
        </w:rPr>
        <w:t>5.</w:t>
      </w:r>
      <w:r w:rsidRPr="00216DF9">
        <w:rPr>
          <w:rFonts w:ascii="Times New Roman" w:hAnsi="Times New Roman" w:cs="Times New Roman"/>
        </w:rPr>
        <w:t xml:space="preserve"> Неотъемлемыми частями Контракта являются:</w:t>
      </w:r>
    </w:p>
    <w:p w:rsidR="007C377E" w:rsidRPr="00216DF9" w:rsidRDefault="007C377E" w:rsidP="00C90F5B">
      <w:pPr>
        <w:widowControl w:val="0"/>
        <w:autoSpaceDE w:val="0"/>
        <w:autoSpaceDN w:val="0"/>
        <w:spacing w:after="0" w:line="240" w:lineRule="auto"/>
        <w:ind w:left="-284" w:firstLine="568"/>
        <w:jc w:val="both"/>
        <w:rPr>
          <w:rFonts w:ascii="Times New Roman" w:eastAsia="Times New Roman" w:hAnsi="Times New Roman" w:cs="Times New Roman"/>
          <w:lang w:eastAsia="ru-RU"/>
        </w:rPr>
      </w:pPr>
      <w:r w:rsidRPr="00216DF9">
        <w:rPr>
          <w:rFonts w:ascii="Times New Roman" w:eastAsia="Times New Roman" w:hAnsi="Times New Roman" w:cs="Times New Roman"/>
          <w:lang w:eastAsia="ru-RU"/>
        </w:rPr>
        <w:t xml:space="preserve">Приложение № 1 </w:t>
      </w:r>
      <w:r w:rsidRPr="00216DF9">
        <w:rPr>
          <w:rFonts w:ascii="Times New Roman" w:eastAsia="Calibri" w:hAnsi="Times New Roman" w:cs="Times New Roman"/>
          <w:lang w:eastAsia="ru-RU"/>
        </w:rPr>
        <w:t>«</w:t>
      </w:r>
      <w:r w:rsidRPr="00216DF9">
        <w:rPr>
          <w:rFonts w:ascii="Times New Roman" w:eastAsia="Times New Roman" w:hAnsi="Times New Roman" w:cs="Times New Roman"/>
          <w:lang w:eastAsia="ru-RU"/>
        </w:rPr>
        <w:t>Сведения об объектах закупки</w:t>
      </w:r>
      <w:r w:rsidRPr="00216DF9">
        <w:rPr>
          <w:rFonts w:ascii="Times New Roman" w:eastAsia="Calibri" w:hAnsi="Times New Roman" w:cs="Times New Roman"/>
          <w:lang w:eastAsia="ru-RU"/>
        </w:rPr>
        <w:t>»</w:t>
      </w:r>
      <w:r w:rsidRPr="00216DF9">
        <w:rPr>
          <w:rFonts w:ascii="Times New Roman" w:eastAsia="Times New Roman" w:hAnsi="Times New Roman" w:cs="Times New Roman"/>
          <w:lang w:eastAsia="ru-RU"/>
        </w:rPr>
        <w:t>;</w:t>
      </w:r>
    </w:p>
    <w:p w:rsidR="007C377E" w:rsidRPr="00216DF9" w:rsidRDefault="007C377E" w:rsidP="00C90F5B">
      <w:pPr>
        <w:widowControl w:val="0"/>
        <w:tabs>
          <w:tab w:val="left" w:pos="709"/>
        </w:tabs>
        <w:autoSpaceDE w:val="0"/>
        <w:autoSpaceDN w:val="0"/>
        <w:adjustRightInd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rPr>
        <w:t xml:space="preserve">Приложение № 2 </w:t>
      </w:r>
      <w:r w:rsidRPr="00216DF9">
        <w:rPr>
          <w:rFonts w:ascii="Times New Roman" w:eastAsia="Calibri" w:hAnsi="Times New Roman" w:cs="Times New Roman"/>
        </w:rPr>
        <w:t>«</w:t>
      </w:r>
      <w:r w:rsidR="00CB66FE">
        <w:rPr>
          <w:rFonts w:ascii="Times New Roman" w:eastAsia="Times New Roman" w:hAnsi="Times New Roman" w:cs="Times New Roman"/>
        </w:rPr>
        <w:t>График производства работ</w:t>
      </w:r>
      <w:r w:rsidRPr="00216DF9">
        <w:rPr>
          <w:rFonts w:ascii="Times New Roman" w:eastAsia="Calibri" w:hAnsi="Times New Roman" w:cs="Times New Roman"/>
        </w:rPr>
        <w:t>»</w:t>
      </w:r>
      <w:r w:rsidRPr="00216DF9">
        <w:rPr>
          <w:rFonts w:ascii="Times New Roman" w:eastAsia="Times New Roman" w:hAnsi="Times New Roman" w:cs="Times New Roman"/>
        </w:rPr>
        <w:t>;</w:t>
      </w:r>
    </w:p>
    <w:p w:rsidR="00682002" w:rsidRDefault="00682002" w:rsidP="00C90F5B">
      <w:pPr>
        <w:widowControl w:val="0"/>
        <w:tabs>
          <w:tab w:val="left" w:pos="709"/>
        </w:tabs>
        <w:autoSpaceDE w:val="0"/>
        <w:autoSpaceDN w:val="0"/>
        <w:adjustRightInd w:val="0"/>
        <w:spacing w:after="0" w:line="240" w:lineRule="auto"/>
        <w:ind w:left="-284" w:firstLine="568"/>
        <w:jc w:val="both"/>
        <w:rPr>
          <w:rFonts w:ascii="Times New Roman" w:eastAsia="Times New Roman" w:hAnsi="Times New Roman" w:cs="Times New Roman"/>
        </w:rPr>
      </w:pPr>
      <w:r w:rsidRPr="00682002">
        <w:rPr>
          <w:rFonts w:ascii="Times New Roman" w:eastAsia="Times New Roman" w:hAnsi="Times New Roman" w:cs="Times New Roman"/>
        </w:rPr>
        <w:t>Приложение</w:t>
      </w:r>
      <w:r>
        <w:rPr>
          <w:rFonts w:ascii="Times New Roman" w:eastAsia="Times New Roman" w:hAnsi="Times New Roman" w:cs="Times New Roman"/>
        </w:rPr>
        <w:t xml:space="preserve"> №</w:t>
      </w:r>
      <w:r w:rsidR="001C5E4D">
        <w:rPr>
          <w:rFonts w:ascii="Times New Roman" w:eastAsia="Times New Roman" w:hAnsi="Times New Roman" w:cs="Times New Roman"/>
        </w:rPr>
        <w:t>№</w:t>
      </w:r>
      <w:r>
        <w:rPr>
          <w:rFonts w:ascii="Times New Roman" w:eastAsia="Times New Roman" w:hAnsi="Times New Roman" w:cs="Times New Roman"/>
        </w:rPr>
        <w:t xml:space="preserve"> 3-8 «Поэтажный план размещения светильников»</w:t>
      </w:r>
    </w:p>
    <w:p w:rsidR="007C377E" w:rsidRPr="00216DF9" w:rsidRDefault="007C377E" w:rsidP="00C90F5B">
      <w:pPr>
        <w:widowControl w:val="0"/>
        <w:tabs>
          <w:tab w:val="left" w:pos="709"/>
        </w:tabs>
        <w:autoSpaceDE w:val="0"/>
        <w:autoSpaceDN w:val="0"/>
        <w:adjustRightInd w:val="0"/>
        <w:spacing w:after="0" w:line="240" w:lineRule="auto"/>
        <w:ind w:left="-284" w:firstLine="568"/>
        <w:jc w:val="both"/>
        <w:rPr>
          <w:rFonts w:ascii="Times New Roman" w:eastAsia="Times New Roman" w:hAnsi="Times New Roman" w:cs="Times New Roman"/>
        </w:rPr>
      </w:pPr>
      <w:r w:rsidRPr="00216DF9">
        <w:rPr>
          <w:rFonts w:ascii="Times New Roman" w:eastAsia="Times New Roman" w:hAnsi="Times New Roman" w:cs="Times New Roman"/>
        </w:rPr>
        <w:t xml:space="preserve">Приложение № </w:t>
      </w:r>
      <w:r w:rsidR="007F6554">
        <w:rPr>
          <w:rFonts w:ascii="Times New Roman" w:eastAsia="Times New Roman" w:hAnsi="Times New Roman" w:cs="Times New Roman"/>
        </w:rPr>
        <w:t>9</w:t>
      </w:r>
      <w:r w:rsidRPr="00216DF9">
        <w:rPr>
          <w:rFonts w:ascii="Times New Roman" w:eastAsia="Times New Roman" w:hAnsi="Times New Roman" w:cs="Times New Roman"/>
        </w:rPr>
        <w:t xml:space="preserve"> </w:t>
      </w:r>
      <w:r w:rsidRPr="00216DF9">
        <w:rPr>
          <w:rFonts w:ascii="Times New Roman" w:eastAsia="Calibri" w:hAnsi="Times New Roman" w:cs="Times New Roman"/>
        </w:rPr>
        <w:t>«</w:t>
      </w:r>
      <w:r w:rsidRPr="00216DF9">
        <w:rPr>
          <w:rFonts w:ascii="Times New Roman" w:eastAsia="Times New Roman" w:hAnsi="Times New Roman" w:cs="Times New Roman"/>
        </w:rPr>
        <w:t>Техническое задание</w:t>
      </w:r>
      <w:r w:rsidRPr="00216DF9">
        <w:rPr>
          <w:rFonts w:ascii="Times New Roman" w:eastAsia="Calibri" w:hAnsi="Times New Roman" w:cs="Times New Roman"/>
        </w:rPr>
        <w:t>»</w:t>
      </w:r>
      <w:r w:rsidRPr="00216DF9">
        <w:rPr>
          <w:rFonts w:ascii="Times New Roman" w:eastAsia="Times New Roman" w:hAnsi="Times New Roman" w:cs="Times New Roman"/>
        </w:rPr>
        <w:t>;</w:t>
      </w:r>
    </w:p>
    <w:p w:rsidR="007C377E" w:rsidRPr="00216DF9" w:rsidRDefault="004C04A9" w:rsidP="00087903">
      <w:pPr>
        <w:widowControl w:val="0"/>
        <w:autoSpaceDE w:val="0"/>
        <w:autoSpaceDN w:val="0"/>
        <w:spacing w:after="0" w:line="240" w:lineRule="auto"/>
        <w:ind w:left="-284" w:firstLine="568"/>
        <w:jc w:val="both"/>
        <w:rPr>
          <w:rFonts w:ascii="Times New Roman" w:eastAsia="Times New Roman" w:hAnsi="Times New Roman" w:cs="Times New Roman"/>
        </w:rPr>
      </w:pPr>
      <w:r w:rsidRPr="00CD456C">
        <w:rPr>
          <w:rFonts w:ascii="Times New Roman" w:eastAsia="Times New Roman" w:hAnsi="Times New Roman" w:cs="Times New Roman"/>
        </w:rPr>
        <w:t xml:space="preserve">Приложение № </w:t>
      </w:r>
      <w:r w:rsidR="007F6554">
        <w:rPr>
          <w:rFonts w:ascii="Times New Roman" w:eastAsia="Times New Roman" w:hAnsi="Times New Roman" w:cs="Times New Roman"/>
        </w:rPr>
        <w:t>10</w:t>
      </w:r>
      <w:r w:rsidRPr="00CD456C">
        <w:rPr>
          <w:rFonts w:ascii="Times New Roman" w:eastAsia="Times New Roman" w:hAnsi="Times New Roman" w:cs="Times New Roman"/>
        </w:rPr>
        <w:t xml:space="preserve"> «</w:t>
      </w:r>
      <w:r w:rsidR="007C377E" w:rsidRPr="00CD456C">
        <w:rPr>
          <w:rFonts w:ascii="Times New Roman" w:eastAsia="Times New Roman" w:hAnsi="Times New Roman" w:cs="Times New Roman"/>
        </w:rPr>
        <w:t xml:space="preserve">Калькуляция стоимости </w:t>
      </w:r>
      <w:r w:rsidR="007866C8">
        <w:rPr>
          <w:rFonts w:ascii="Times New Roman" w:eastAsia="Times New Roman" w:hAnsi="Times New Roman" w:cs="Times New Roman"/>
        </w:rPr>
        <w:t>работ</w:t>
      </w:r>
      <w:r w:rsidR="007C377E" w:rsidRPr="00CD456C">
        <w:rPr>
          <w:rFonts w:ascii="Times New Roman" w:eastAsia="Calibri" w:hAnsi="Times New Roman" w:cs="Times New Roman"/>
        </w:rPr>
        <w:t>»</w:t>
      </w:r>
      <w:r w:rsidR="007C377E" w:rsidRPr="00CD456C">
        <w:rPr>
          <w:rFonts w:ascii="Times New Roman" w:eastAsia="Times New Roman" w:hAnsi="Times New Roman" w:cs="Times New Roman"/>
        </w:rPr>
        <w:t>.</w:t>
      </w:r>
    </w:p>
    <w:p w:rsidR="005058D2" w:rsidRPr="00216DF9" w:rsidRDefault="005058D2" w:rsidP="00C90F5B">
      <w:pPr>
        <w:widowControl w:val="0"/>
        <w:tabs>
          <w:tab w:val="left" w:pos="709"/>
        </w:tabs>
        <w:autoSpaceDE w:val="0"/>
        <w:autoSpaceDN w:val="0"/>
        <w:adjustRightInd w:val="0"/>
        <w:spacing w:after="0" w:line="240" w:lineRule="auto"/>
        <w:ind w:left="-284" w:firstLine="540"/>
        <w:jc w:val="both"/>
        <w:rPr>
          <w:rFonts w:ascii="Times New Roman" w:eastAsia="Times New Roman" w:hAnsi="Times New Roman" w:cs="Times New Roman"/>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Default="00E8670F"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16C9B" w:rsidRPr="00216DF9" w:rsidRDefault="00A16909"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216DF9">
        <w:rPr>
          <w:rFonts w:ascii="Times New Roman" w:eastAsia="Times New Roman" w:hAnsi="Times New Roman" w:cs="Times New Roman"/>
          <w:b/>
          <w:lang w:eastAsia="ru-RU"/>
        </w:rPr>
        <w:lastRenderedPageBreak/>
        <w:t>1</w:t>
      </w:r>
      <w:r w:rsidR="0014592F">
        <w:rPr>
          <w:rFonts w:ascii="Times New Roman" w:eastAsia="Times New Roman" w:hAnsi="Times New Roman" w:cs="Times New Roman"/>
          <w:b/>
          <w:lang w:eastAsia="ru-RU"/>
        </w:rPr>
        <w:t>5</w:t>
      </w:r>
      <w:r w:rsidR="005058D2" w:rsidRPr="00216DF9">
        <w:rPr>
          <w:rFonts w:ascii="Times New Roman" w:eastAsia="Times New Roman" w:hAnsi="Times New Roman" w:cs="Times New Roman"/>
          <w:b/>
          <w:lang w:eastAsia="ru-RU"/>
        </w:rPr>
        <w:t>. РЕКВИЗИТЫ И ПОДПИСИ СТОРОН</w:t>
      </w:r>
    </w:p>
    <w:p w:rsidR="00B01CFB" w:rsidRPr="00216DF9" w:rsidRDefault="00B01CFB" w:rsidP="00827895">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E8670F" w:rsidRPr="00E8670F" w:rsidRDefault="00A9747E" w:rsidP="00E8670F">
      <w:pPr>
        <w:spacing w:after="120" w:line="240" w:lineRule="auto"/>
        <w:ind w:left="-284"/>
        <w:jc w:val="both"/>
        <w:rPr>
          <w:rFonts w:ascii="Times New Roman" w:eastAsia="Calibri" w:hAnsi="Times New Roman" w:cs="Times New Roman"/>
          <w:b/>
        </w:rPr>
      </w:pPr>
      <w:r w:rsidRPr="00216DF9">
        <w:rPr>
          <w:rFonts w:ascii="Times New Roman" w:eastAsia="Calibri" w:hAnsi="Times New Roman" w:cs="Times New Roman"/>
          <w:b/>
        </w:rPr>
        <w:t>Заказчик:</w:t>
      </w:r>
    </w:p>
    <w:p w:rsidR="007F10AC" w:rsidRPr="00AE1076" w:rsidRDefault="007F10AC" w:rsidP="00E8670F">
      <w:pPr>
        <w:spacing w:after="60" w:line="240" w:lineRule="auto"/>
        <w:jc w:val="both"/>
        <w:rPr>
          <w:rFonts w:ascii="Times New Roman" w:eastAsia="Calibri" w:hAnsi="Times New Roman" w:cs="Times New Roman"/>
          <w:b/>
        </w:rPr>
      </w:pPr>
      <w:r w:rsidRPr="00AE1076">
        <w:rPr>
          <w:rFonts w:ascii="Times New Roman" w:eastAsia="Calibri" w:hAnsi="Times New Roman" w:cs="Times New Roman"/>
          <w:b/>
        </w:rPr>
        <w:t>Г</w:t>
      </w:r>
      <w:r w:rsidR="00C766E6">
        <w:rPr>
          <w:rFonts w:ascii="Times New Roman" w:eastAsia="Calibri" w:hAnsi="Times New Roman" w:cs="Times New Roman"/>
          <w:b/>
        </w:rPr>
        <w:t>А</w:t>
      </w:r>
      <w:r w:rsidRPr="00AE1076">
        <w:rPr>
          <w:rFonts w:ascii="Times New Roman" w:eastAsia="Calibri" w:hAnsi="Times New Roman" w:cs="Times New Roman"/>
          <w:b/>
        </w:rPr>
        <w:t>УСО МО «</w:t>
      </w:r>
      <w:r w:rsidR="00C766E6">
        <w:rPr>
          <w:rFonts w:ascii="Times New Roman" w:eastAsia="Calibri" w:hAnsi="Times New Roman" w:cs="Times New Roman"/>
          <w:b/>
        </w:rPr>
        <w:t>Солнечногорский</w:t>
      </w:r>
      <w:r w:rsidRPr="00AE1076">
        <w:rPr>
          <w:rFonts w:ascii="Times New Roman" w:eastAsia="Calibri" w:hAnsi="Times New Roman" w:cs="Times New Roman"/>
          <w:b/>
        </w:rPr>
        <w:t xml:space="preserve"> психоневрологический интернат»</w:t>
      </w:r>
    </w:p>
    <w:p w:rsidR="0057269F" w:rsidRPr="00AE1076" w:rsidRDefault="0057269F" w:rsidP="005C0B0E">
      <w:pPr>
        <w:spacing w:after="60" w:line="240" w:lineRule="auto"/>
        <w:rPr>
          <w:rFonts w:ascii="Times New Roman" w:eastAsia="Calibri" w:hAnsi="Times New Roman" w:cs="Times New Roman"/>
        </w:rPr>
      </w:pPr>
      <w:r w:rsidRPr="00AE1076">
        <w:rPr>
          <w:rFonts w:ascii="Times New Roman" w:eastAsia="Calibri" w:hAnsi="Times New Roman" w:cs="Times New Roman"/>
        </w:rPr>
        <w:t xml:space="preserve">Юридический адрес: </w:t>
      </w:r>
      <w:r w:rsidR="00C766E6">
        <w:rPr>
          <w:rFonts w:ascii="Times New Roman" w:eastAsia="Calibri" w:hAnsi="Times New Roman" w:cs="Times New Roman"/>
        </w:rPr>
        <w:t>141542</w:t>
      </w:r>
      <w:r w:rsidRPr="00AE1076">
        <w:rPr>
          <w:rFonts w:ascii="Times New Roman" w:eastAsia="Calibri" w:hAnsi="Times New Roman" w:cs="Times New Roman"/>
        </w:rPr>
        <w:t xml:space="preserve">, Московская область, </w:t>
      </w:r>
      <w:r w:rsidR="00C766E6">
        <w:rPr>
          <w:rFonts w:ascii="Times New Roman" w:eastAsia="Calibri" w:hAnsi="Times New Roman" w:cs="Times New Roman"/>
        </w:rPr>
        <w:t>Солнечногорский район</w:t>
      </w:r>
      <w:r w:rsidRPr="00AE1076">
        <w:rPr>
          <w:rFonts w:ascii="Times New Roman" w:eastAsia="Calibri" w:hAnsi="Times New Roman" w:cs="Times New Roman"/>
        </w:rPr>
        <w:t xml:space="preserve">, </w:t>
      </w:r>
      <w:r w:rsidR="00C766E6">
        <w:rPr>
          <w:rFonts w:ascii="Times New Roman" w:eastAsia="Calibri" w:hAnsi="Times New Roman" w:cs="Times New Roman"/>
        </w:rPr>
        <w:t>деревня Щахматово</w:t>
      </w:r>
      <w:r w:rsidRPr="00AE1076">
        <w:rPr>
          <w:rFonts w:ascii="Times New Roman" w:eastAsia="Calibri" w:hAnsi="Times New Roman" w:cs="Times New Roman"/>
        </w:rPr>
        <w:t xml:space="preserve">, </w:t>
      </w:r>
      <w:r w:rsidR="00C766E6">
        <w:rPr>
          <w:rFonts w:ascii="Times New Roman" w:eastAsia="Calibri" w:hAnsi="Times New Roman" w:cs="Times New Roman"/>
        </w:rPr>
        <w:t>Солнечногорский психоневрологический интернат, корпус 3.</w:t>
      </w:r>
    </w:p>
    <w:p w:rsidR="0057269F" w:rsidRPr="00AE1076" w:rsidRDefault="0057269F" w:rsidP="005C0B0E">
      <w:pPr>
        <w:spacing w:after="60" w:line="240" w:lineRule="auto"/>
        <w:rPr>
          <w:rFonts w:ascii="Times New Roman" w:eastAsia="Calibri" w:hAnsi="Times New Roman" w:cs="Times New Roman"/>
        </w:rPr>
      </w:pPr>
      <w:r w:rsidRPr="00AE1076">
        <w:rPr>
          <w:rFonts w:ascii="Times New Roman" w:eastAsia="Calibri" w:hAnsi="Times New Roman" w:cs="Times New Roman"/>
        </w:rPr>
        <w:t xml:space="preserve">Почтовый адрес: </w:t>
      </w:r>
      <w:r w:rsidR="00C766E6" w:rsidRPr="00C766E6">
        <w:rPr>
          <w:rFonts w:ascii="Times New Roman" w:eastAsia="Calibri" w:hAnsi="Times New Roman" w:cs="Times New Roman"/>
        </w:rPr>
        <w:t xml:space="preserve">141542, Московская область, </w:t>
      </w:r>
      <w:r w:rsidR="00C766E6">
        <w:rPr>
          <w:rFonts w:ascii="Times New Roman" w:eastAsia="Calibri" w:hAnsi="Times New Roman" w:cs="Times New Roman"/>
        </w:rPr>
        <w:t>Солнечногорский район, деревня Ш</w:t>
      </w:r>
      <w:r w:rsidR="00C766E6" w:rsidRPr="00C766E6">
        <w:rPr>
          <w:rFonts w:ascii="Times New Roman" w:eastAsia="Calibri" w:hAnsi="Times New Roman" w:cs="Times New Roman"/>
        </w:rPr>
        <w:t>ахматово, Солнечногорский психоневрологический интернат</w:t>
      </w:r>
      <w:r w:rsidR="00C766E6">
        <w:rPr>
          <w:rFonts w:ascii="Times New Roman" w:eastAsia="Calibri" w:hAnsi="Times New Roman" w:cs="Times New Roman"/>
        </w:rPr>
        <w:t>.</w:t>
      </w:r>
    </w:p>
    <w:p w:rsidR="00E8670F" w:rsidRDefault="0057269F" w:rsidP="00E8670F">
      <w:pPr>
        <w:spacing w:after="60" w:line="240" w:lineRule="auto"/>
        <w:rPr>
          <w:rFonts w:ascii="Times New Roman" w:eastAsia="Calibri" w:hAnsi="Times New Roman" w:cs="Times New Roman"/>
        </w:rPr>
      </w:pPr>
      <w:r w:rsidRPr="00E8670F">
        <w:rPr>
          <w:rFonts w:ascii="Times New Roman" w:eastAsia="Calibri" w:hAnsi="Times New Roman" w:cs="Times New Roman"/>
          <w:b/>
        </w:rPr>
        <w:t>ИНН</w:t>
      </w:r>
      <w:r w:rsidRPr="00AE1076">
        <w:rPr>
          <w:rFonts w:ascii="Times New Roman" w:eastAsia="Calibri" w:hAnsi="Times New Roman" w:cs="Times New Roman"/>
        </w:rPr>
        <w:t xml:space="preserve"> </w:t>
      </w:r>
      <w:r w:rsidR="00C766E6">
        <w:rPr>
          <w:rFonts w:ascii="Times New Roman" w:eastAsia="Calibri" w:hAnsi="Times New Roman" w:cs="Times New Roman"/>
        </w:rPr>
        <w:t>5020072034</w:t>
      </w:r>
      <w:r w:rsidRPr="00AE1076">
        <w:rPr>
          <w:rFonts w:ascii="Times New Roman" w:eastAsia="Calibri" w:hAnsi="Times New Roman" w:cs="Times New Roman"/>
        </w:rPr>
        <w:t xml:space="preserve"> </w:t>
      </w:r>
      <w:r w:rsidRPr="00E8670F">
        <w:rPr>
          <w:rFonts w:ascii="Times New Roman" w:eastAsia="Calibri" w:hAnsi="Times New Roman" w:cs="Times New Roman"/>
          <w:b/>
        </w:rPr>
        <w:t>КПП</w:t>
      </w:r>
      <w:r w:rsidRPr="00AE1076">
        <w:rPr>
          <w:rFonts w:ascii="Times New Roman" w:eastAsia="Calibri" w:hAnsi="Times New Roman" w:cs="Times New Roman"/>
        </w:rPr>
        <w:t xml:space="preserve"> </w:t>
      </w:r>
      <w:r w:rsidR="00C766E6">
        <w:rPr>
          <w:rFonts w:ascii="Times New Roman" w:eastAsia="Calibri" w:hAnsi="Times New Roman" w:cs="Times New Roman"/>
        </w:rPr>
        <w:t>504401001</w:t>
      </w:r>
      <w:r w:rsidRPr="00AE1076">
        <w:rPr>
          <w:rFonts w:ascii="Times New Roman" w:eastAsia="Calibri" w:hAnsi="Times New Roman" w:cs="Times New Roman"/>
        </w:rPr>
        <w:t xml:space="preserve"> </w:t>
      </w:r>
      <w:r w:rsidRPr="00E8670F">
        <w:rPr>
          <w:rFonts w:ascii="Times New Roman" w:eastAsia="Calibri" w:hAnsi="Times New Roman" w:cs="Times New Roman"/>
          <w:b/>
        </w:rPr>
        <w:t>ОГРН</w:t>
      </w:r>
      <w:r w:rsidRPr="00AE1076">
        <w:rPr>
          <w:rFonts w:ascii="Times New Roman" w:eastAsia="Calibri" w:hAnsi="Times New Roman" w:cs="Times New Roman"/>
        </w:rPr>
        <w:t xml:space="preserve"> </w:t>
      </w:r>
      <w:r w:rsidR="00C766E6" w:rsidRPr="00C766E6">
        <w:rPr>
          <w:rFonts w:ascii="Times New Roman" w:eastAsia="Calibri" w:hAnsi="Times New Roman" w:cs="Times New Roman"/>
        </w:rPr>
        <w:t>1125020002909</w:t>
      </w:r>
      <w:r w:rsidRPr="00AE1076">
        <w:rPr>
          <w:rFonts w:ascii="Times New Roman" w:eastAsia="Calibri" w:hAnsi="Times New Roman" w:cs="Times New Roman"/>
        </w:rPr>
        <w:t xml:space="preserve"> </w:t>
      </w:r>
    </w:p>
    <w:p w:rsidR="00C766E6" w:rsidRPr="00E8670F" w:rsidRDefault="00C766E6" w:rsidP="00E8670F">
      <w:pPr>
        <w:spacing w:after="60" w:line="240" w:lineRule="auto"/>
        <w:rPr>
          <w:rFonts w:ascii="Times New Roman" w:eastAsia="Calibri" w:hAnsi="Times New Roman" w:cs="Times New Roman"/>
        </w:rPr>
      </w:pPr>
      <w:r w:rsidRPr="00C766E6">
        <w:rPr>
          <w:rFonts w:ascii="Times New Roman" w:eastAsia="Calibri" w:hAnsi="Times New Roman" w:cs="Times New Roman"/>
          <w:b/>
        </w:rPr>
        <w:t>Банковские реквизиты:</w:t>
      </w:r>
    </w:p>
    <w:p w:rsidR="00C766E6" w:rsidRPr="00C766E6" w:rsidRDefault="00E8670F" w:rsidP="00E8670F">
      <w:pPr>
        <w:spacing w:after="60" w:line="240" w:lineRule="auto"/>
        <w:rPr>
          <w:rFonts w:ascii="Times New Roman" w:eastAsia="Calibri" w:hAnsi="Times New Roman" w:cs="Times New Roman"/>
        </w:rPr>
      </w:pPr>
      <w:r>
        <w:rPr>
          <w:rFonts w:ascii="Times New Roman" w:eastAsia="Calibri" w:hAnsi="Times New Roman" w:cs="Times New Roman"/>
        </w:rPr>
        <w:t>МЭФ Московской области</w:t>
      </w:r>
      <w:r w:rsidR="00C766E6">
        <w:rPr>
          <w:rFonts w:ascii="Times New Roman" w:eastAsia="Calibri" w:hAnsi="Times New Roman" w:cs="Times New Roman"/>
        </w:rPr>
        <w:t xml:space="preserve"> (ГАУСО МО "Солнечногорский ПНИ"</w:t>
      </w:r>
      <w:r w:rsidR="00C766E6" w:rsidRPr="00C766E6">
        <w:rPr>
          <w:rFonts w:ascii="Times New Roman" w:eastAsia="Calibri" w:hAnsi="Times New Roman" w:cs="Times New Roman"/>
        </w:rPr>
        <w:t xml:space="preserve"> </w:t>
      </w:r>
      <w:r w:rsidR="00C766E6" w:rsidRPr="00E8670F">
        <w:rPr>
          <w:rFonts w:ascii="Times New Roman" w:eastAsia="Calibri" w:hAnsi="Times New Roman" w:cs="Times New Roman"/>
          <w:b/>
        </w:rPr>
        <w:t>л/с</w:t>
      </w:r>
      <w:r w:rsidR="00C766E6">
        <w:rPr>
          <w:rFonts w:ascii="Times New Roman" w:eastAsia="Calibri" w:hAnsi="Times New Roman" w:cs="Times New Roman"/>
        </w:rPr>
        <w:t xml:space="preserve"> </w:t>
      </w:r>
      <w:r w:rsidR="00C766E6" w:rsidRPr="00C766E6">
        <w:rPr>
          <w:rFonts w:ascii="Times New Roman" w:eastAsia="Calibri" w:hAnsi="Times New Roman" w:cs="Times New Roman"/>
        </w:rPr>
        <w:t>3</w:t>
      </w:r>
      <w:r w:rsidR="00F3249A">
        <w:rPr>
          <w:rFonts w:ascii="Times New Roman" w:eastAsia="Calibri" w:hAnsi="Times New Roman" w:cs="Times New Roman"/>
        </w:rPr>
        <w:t>1</w:t>
      </w:r>
      <w:r w:rsidR="00C766E6" w:rsidRPr="00C766E6">
        <w:rPr>
          <w:rFonts w:ascii="Times New Roman" w:eastAsia="Calibri" w:hAnsi="Times New Roman" w:cs="Times New Roman"/>
        </w:rPr>
        <w:t>831215710</w:t>
      </w:r>
      <w:r w:rsidR="00C766E6">
        <w:rPr>
          <w:rFonts w:ascii="Times New Roman" w:eastAsia="Calibri" w:hAnsi="Times New Roman" w:cs="Times New Roman"/>
        </w:rPr>
        <w:t>)</w:t>
      </w:r>
    </w:p>
    <w:p w:rsidR="00C766E6" w:rsidRPr="00C766E6" w:rsidRDefault="00C766E6" w:rsidP="00E8670F">
      <w:pPr>
        <w:spacing w:after="60" w:line="240" w:lineRule="auto"/>
        <w:rPr>
          <w:rFonts w:ascii="Times New Roman" w:eastAsia="Calibri" w:hAnsi="Times New Roman" w:cs="Times New Roman"/>
        </w:rPr>
      </w:pPr>
      <w:r w:rsidRPr="00E8670F">
        <w:rPr>
          <w:rFonts w:ascii="Times New Roman" w:eastAsia="Calibri" w:hAnsi="Times New Roman" w:cs="Times New Roman"/>
          <w:b/>
        </w:rPr>
        <w:t>р/с:</w:t>
      </w:r>
      <w:r>
        <w:rPr>
          <w:rFonts w:ascii="Times New Roman" w:eastAsia="Calibri" w:hAnsi="Times New Roman" w:cs="Times New Roman"/>
        </w:rPr>
        <w:t xml:space="preserve"> </w:t>
      </w:r>
      <w:r w:rsidRPr="00C766E6">
        <w:rPr>
          <w:rFonts w:ascii="Times New Roman" w:eastAsia="Calibri" w:hAnsi="Times New Roman" w:cs="Times New Roman"/>
        </w:rPr>
        <w:t>40601810945253000001</w:t>
      </w:r>
      <w:r>
        <w:rPr>
          <w:rFonts w:ascii="Times New Roman" w:eastAsia="Calibri" w:hAnsi="Times New Roman" w:cs="Times New Roman"/>
        </w:rPr>
        <w:t xml:space="preserve"> в </w:t>
      </w:r>
      <w:r w:rsidRPr="00C766E6">
        <w:rPr>
          <w:rFonts w:ascii="Times New Roman" w:eastAsia="Calibri" w:hAnsi="Times New Roman" w:cs="Times New Roman"/>
        </w:rPr>
        <w:t xml:space="preserve">ГУ Банка России по ЦФО </w:t>
      </w:r>
    </w:p>
    <w:p w:rsidR="00C766E6" w:rsidRDefault="00592242" w:rsidP="00E8670F">
      <w:pPr>
        <w:spacing w:after="60" w:line="240" w:lineRule="auto"/>
        <w:rPr>
          <w:rFonts w:ascii="Times New Roman" w:eastAsia="Calibri" w:hAnsi="Times New Roman" w:cs="Times New Roman"/>
        </w:rPr>
      </w:pPr>
      <w:r w:rsidRPr="00E8670F">
        <w:rPr>
          <w:rFonts w:ascii="Times New Roman" w:eastAsia="Calibri" w:hAnsi="Times New Roman" w:cs="Times New Roman"/>
          <w:b/>
        </w:rPr>
        <w:t>БИК:</w:t>
      </w:r>
      <w:r>
        <w:rPr>
          <w:rFonts w:ascii="Times New Roman" w:eastAsia="Calibri" w:hAnsi="Times New Roman" w:cs="Times New Roman"/>
        </w:rPr>
        <w:t xml:space="preserve"> </w:t>
      </w:r>
      <w:r w:rsidR="00C766E6" w:rsidRPr="00C766E6">
        <w:rPr>
          <w:rFonts w:ascii="Times New Roman" w:eastAsia="Calibri" w:hAnsi="Times New Roman" w:cs="Times New Roman"/>
        </w:rPr>
        <w:t xml:space="preserve">044525000 </w:t>
      </w:r>
    </w:p>
    <w:p w:rsidR="0057269F" w:rsidRPr="00AE1076" w:rsidRDefault="0057269F" w:rsidP="00C766E6">
      <w:pPr>
        <w:spacing w:after="0" w:line="240" w:lineRule="auto"/>
        <w:rPr>
          <w:rFonts w:ascii="Times New Roman" w:eastAsia="Calibri" w:hAnsi="Times New Roman" w:cs="Times New Roman"/>
        </w:rPr>
      </w:pPr>
      <w:r w:rsidRPr="00E8670F">
        <w:rPr>
          <w:rFonts w:ascii="Times New Roman" w:eastAsia="Calibri" w:hAnsi="Times New Roman" w:cs="Times New Roman"/>
          <w:b/>
        </w:rPr>
        <w:t>Тел./факс:</w:t>
      </w:r>
      <w:r w:rsidRPr="00AE1076">
        <w:rPr>
          <w:rFonts w:ascii="Times New Roman" w:eastAsia="Calibri" w:hAnsi="Times New Roman" w:cs="Times New Roman"/>
        </w:rPr>
        <w:t xml:space="preserve"> 8 (49</w:t>
      </w:r>
      <w:r w:rsidR="00C766E6">
        <w:rPr>
          <w:rFonts w:ascii="Times New Roman" w:eastAsia="Calibri" w:hAnsi="Times New Roman" w:cs="Times New Roman"/>
        </w:rPr>
        <w:t>5</w:t>
      </w:r>
      <w:r w:rsidRPr="00AE1076">
        <w:rPr>
          <w:rFonts w:ascii="Times New Roman" w:eastAsia="Calibri" w:hAnsi="Times New Roman" w:cs="Times New Roman"/>
        </w:rPr>
        <w:t>)</w:t>
      </w:r>
      <w:r w:rsidR="00C766E6">
        <w:rPr>
          <w:rFonts w:ascii="Times New Roman" w:eastAsia="Calibri" w:hAnsi="Times New Roman" w:cs="Times New Roman"/>
        </w:rPr>
        <w:t xml:space="preserve"> 274-02-84</w:t>
      </w:r>
      <w:r w:rsidRPr="00AE1076">
        <w:rPr>
          <w:rFonts w:ascii="Times New Roman" w:eastAsia="Calibri" w:hAnsi="Times New Roman" w:cs="Times New Roman"/>
        </w:rPr>
        <w:t xml:space="preserve"> </w:t>
      </w:r>
      <w:r w:rsidRPr="00E8670F">
        <w:rPr>
          <w:rFonts w:ascii="Times New Roman" w:eastAsia="Calibri" w:hAnsi="Times New Roman" w:cs="Times New Roman"/>
          <w:b/>
          <w:lang w:val="en-US"/>
        </w:rPr>
        <w:t>e</w:t>
      </w:r>
      <w:r w:rsidRPr="00E8670F">
        <w:rPr>
          <w:rFonts w:ascii="Times New Roman" w:eastAsia="Calibri" w:hAnsi="Times New Roman" w:cs="Times New Roman"/>
          <w:b/>
        </w:rPr>
        <w:t>-</w:t>
      </w:r>
      <w:r w:rsidRPr="00E8670F">
        <w:rPr>
          <w:rFonts w:ascii="Times New Roman" w:eastAsia="Calibri" w:hAnsi="Times New Roman" w:cs="Times New Roman"/>
          <w:b/>
          <w:lang w:val="en-US"/>
        </w:rPr>
        <w:t>mail</w:t>
      </w:r>
      <w:r w:rsidRPr="00E8670F">
        <w:rPr>
          <w:rFonts w:ascii="Times New Roman" w:eastAsia="Calibri" w:hAnsi="Times New Roman" w:cs="Times New Roman"/>
          <w:b/>
        </w:rPr>
        <w:t>:</w:t>
      </w:r>
      <w:r w:rsidRPr="00AE1076">
        <w:rPr>
          <w:rFonts w:ascii="Times New Roman" w:eastAsia="Calibri" w:hAnsi="Times New Roman" w:cs="Times New Roman"/>
        </w:rPr>
        <w:t xml:space="preserve"> </w:t>
      </w:r>
      <w:hyperlink r:id="rId15" w:history="1">
        <w:r w:rsidR="00C766E6" w:rsidRPr="00A21BA0">
          <w:rPr>
            <w:rStyle w:val="a3"/>
            <w:rFonts w:eastAsia="Calibri"/>
            <w:lang w:val="en-US"/>
          </w:rPr>
          <w:t>info</w:t>
        </w:r>
        <w:r w:rsidR="00C766E6" w:rsidRPr="00A21BA0">
          <w:rPr>
            <w:rStyle w:val="a3"/>
            <w:rFonts w:eastAsia="Calibri"/>
          </w:rPr>
          <w:t>@</w:t>
        </w:r>
        <w:r w:rsidR="00C766E6" w:rsidRPr="00A21BA0">
          <w:rPr>
            <w:rStyle w:val="a3"/>
            <w:rFonts w:eastAsia="Calibri"/>
            <w:lang w:val="en-US"/>
          </w:rPr>
          <w:t>solpni</w:t>
        </w:r>
        <w:r w:rsidR="00C766E6" w:rsidRPr="00A21BA0">
          <w:rPr>
            <w:rStyle w:val="a3"/>
            <w:rFonts w:eastAsia="Calibri"/>
          </w:rPr>
          <w:t>.</w:t>
        </w:r>
        <w:r w:rsidR="00C766E6" w:rsidRPr="00A21BA0">
          <w:rPr>
            <w:rStyle w:val="a3"/>
            <w:rFonts w:eastAsia="Calibri"/>
            <w:lang w:val="en-US"/>
          </w:rPr>
          <w:t>ru</w:t>
        </w:r>
      </w:hyperlink>
    </w:p>
    <w:p w:rsidR="00A9747E" w:rsidRPr="0057269F" w:rsidRDefault="00A9747E" w:rsidP="00C90F5B">
      <w:pPr>
        <w:spacing w:after="0" w:line="240" w:lineRule="auto"/>
        <w:ind w:left="-284"/>
        <w:rPr>
          <w:rFonts w:ascii="Times New Roman" w:hAnsi="Times New Roman" w:cs="Times New Roman"/>
        </w:rPr>
      </w:pPr>
    </w:p>
    <w:p w:rsidR="00A9747E" w:rsidRPr="00216DF9" w:rsidRDefault="00592242" w:rsidP="00715AFD">
      <w:pPr>
        <w:spacing w:after="120" w:line="240" w:lineRule="auto"/>
        <w:ind w:left="-284"/>
        <w:jc w:val="both"/>
        <w:rPr>
          <w:rFonts w:ascii="Times New Roman" w:eastAsia="Calibri" w:hAnsi="Times New Roman" w:cs="Times New Roman"/>
        </w:rPr>
      </w:pPr>
      <w:r>
        <w:rPr>
          <w:rFonts w:ascii="Times New Roman" w:eastAsia="Calibri" w:hAnsi="Times New Roman" w:cs="Times New Roman"/>
          <w:b/>
        </w:rPr>
        <w:t>П</w:t>
      </w:r>
      <w:r w:rsidR="00B04C2D">
        <w:rPr>
          <w:rFonts w:ascii="Times New Roman" w:eastAsia="Calibri" w:hAnsi="Times New Roman" w:cs="Times New Roman"/>
          <w:b/>
        </w:rPr>
        <w:t>одрядчик</w:t>
      </w:r>
      <w:r w:rsidR="00A9747E" w:rsidRPr="00216DF9">
        <w:rPr>
          <w:rFonts w:ascii="Times New Roman" w:eastAsia="Calibri" w:hAnsi="Times New Roman" w:cs="Times New Roman"/>
          <w:b/>
        </w:rPr>
        <w:t>:</w:t>
      </w:r>
    </w:p>
    <w:p w:rsidR="00A9747E" w:rsidRPr="00715AFD" w:rsidRDefault="00E8670F" w:rsidP="00715AFD">
      <w:pPr>
        <w:spacing w:after="60" w:line="240" w:lineRule="auto"/>
        <w:rPr>
          <w:rFonts w:ascii="Times New Roman" w:eastAsia="Calibri" w:hAnsi="Times New Roman" w:cs="Times New Roman"/>
          <w:b/>
          <w:i/>
        </w:rPr>
      </w:pPr>
      <w:r w:rsidRPr="00715AFD">
        <w:rPr>
          <w:rFonts w:ascii="Times New Roman" w:eastAsia="Calibri" w:hAnsi="Times New Roman" w:cs="Times New Roman"/>
          <w:b/>
        </w:rPr>
        <w:t xml:space="preserve">Индивидуальный предприниматель </w:t>
      </w:r>
      <w:r w:rsidR="00715AFD" w:rsidRPr="00715AFD">
        <w:rPr>
          <w:rFonts w:ascii="Times New Roman" w:eastAsia="Calibri" w:hAnsi="Times New Roman" w:cs="Times New Roman"/>
          <w:b/>
        </w:rPr>
        <w:t>Стальченко Артем Николаевич</w:t>
      </w:r>
    </w:p>
    <w:p w:rsidR="00715AFD" w:rsidRDefault="00715AFD" w:rsidP="005C0B0E">
      <w:pPr>
        <w:spacing w:after="60" w:line="240" w:lineRule="auto"/>
        <w:rPr>
          <w:rFonts w:ascii="Times New Roman" w:eastAsia="Calibri" w:hAnsi="Times New Roman" w:cs="Times New Roman"/>
        </w:rPr>
      </w:pPr>
      <w:r w:rsidRPr="00715AFD">
        <w:rPr>
          <w:rFonts w:ascii="Times New Roman" w:eastAsia="Calibri" w:hAnsi="Times New Roman" w:cs="Times New Roman"/>
          <w:b/>
        </w:rPr>
        <w:t>Адрес места жительства</w:t>
      </w:r>
      <w:r w:rsidR="00A9747E" w:rsidRPr="00715AFD">
        <w:rPr>
          <w:rFonts w:ascii="Times New Roman" w:eastAsia="Calibri" w:hAnsi="Times New Roman" w:cs="Times New Roman"/>
          <w:b/>
        </w:rPr>
        <w:t>:</w:t>
      </w:r>
      <w:r w:rsidR="00A9747E" w:rsidRPr="00216DF9">
        <w:rPr>
          <w:rFonts w:ascii="Times New Roman" w:eastAsia="Calibri" w:hAnsi="Times New Roman" w:cs="Times New Roman"/>
        </w:rPr>
        <w:t xml:space="preserve"> </w:t>
      </w:r>
      <w:r w:rsidR="0070388B" w:rsidRPr="0070388B">
        <w:rPr>
          <w:rFonts w:ascii="Times New Roman" w:eastAsia="Calibri" w:hAnsi="Times New Roman" w:cs="Times New Roman"/>
        </w:rPr>
        <w:t>115088 г. Москва, Симоновский вал, д. 14, кв. 148</w:t>
      </w:r>
    </w:p>
    <w:p w:rsidR="00A9747E" w:rsidRPr="00216DF9" w:rsidRDefault="00A9747E" w:rsidP="00715AFD">
      <w:pPr>
        <w:spacing w:after="60" w:line="240" w:lineRule="auto"/>
        <w:rPr>
          <w:rFonts w:ascii="Times New Roman" w:eastAsia="Calibri" w:hAnsi="Times New Roman" w:cs="Times New Roman"/>
        </w:rPr>
      </w:pPr>
      <w:r w:rsidRPr="00715AFD">
        <w:rPr>
          <w:rFonts w:ascii="Times New Roman" w:eastAsia="Calibri" w:hAnsi="Times New Roman" w:cs="Times New Roman"/>
          <w:b/>
        </w:rPr>
        <w:t>Почтовый адрес:</w:t>
      </w:r>
      <w:r w:rsidRPr="00216DF9">
        <w:rPr>
          <w:rFonts w:ascii="Times New Roman" w:eastAsia="Calibri" w:hAnsi="Times New Roman" w:cs="Times New Roman"/>
        </w:rPr>
        <w:t xml:space="preserve"> </w:t>
      </w:r>
      <w:r w:rsidR="00715AFD">
        <w:rPr>
          <w:rFonts w:ascii="Times New Roman" w:eastAsia="Calibri" w:hAnsi="Times New Roman" w:cs="Times New Roman"/>
        </w:rPr>
        <w:t>115088, г. Москва, Симоновский вал, д.14, кв.148.</w:t>
      </w:r>
    </w:p>
    <w:p w:rsidR="00A9747E" w:rsidRPr="00216DF9" w:rsidRDefault="00A9747E" w:rsidP="00E02BAF">
      <w:pPr>
        <w:spacing w:after="60" w:line="240" w:lineRule="auto"/>
        <w:jc w:val="both"/>
        <w:rPr>
          <w:rFonts w:ascii="Times New Roman" w:eastAsia="Calibri" w:hAnsi="Times New Roman" w:cs="Times New Roman"/>
        </w:rPr>
      </w:pPr>
      <w:r w:rsidRPr="00715AFD">
        <w:rPr>
          <w:rFonts w:ascii="Times New Roman" w:eastAsia="Calibri" w:hAnsi="Times New Roman" w:cs="Times New Roman"/>
          <w:b/>
        </w:rPr>
        <w:t>ИНН</w:t>
      </w:r>
      <w:r w:rsidRPr="00216DF9">
        <w:rPr>
          <w:rFonts w:ascii="Times New Roman" w:eastAsia="Calibri" w:hAnsi="Times New Roman" w:cs="Times New Roman"/>
        </w:rPr>
        <w:t xml:space="preserve"> </w:t>
      </w:r>
      <w:r w:rsidR="00715AFD">
        <w:rPr>
          <w:rFonts w:ascii="Times New Roman" w:eastAsia="Calibri" w:hAnsi="Times New Roman" w:cs="Times New Roman"/>
        </w:rPr>
        <w:t>251131930986</w:t>
      </w:r>
      <w:r w:rsidRPr="00216DF9">
        <w:rPr>
          <w:rFonts w:ascii="Times New Roman" w:eastAsia="Calibri" w:hAnsi="Times New Roman" w:cs="Times New Roman"/>
        </w:rPr>
        <w:t xml:space="preserve"> </w:t>
      </w:r>
      <w:r w:rsidRPr="00715AFD">
        <w:rPr>
          <w:rFonts w:ascii="Times New Roman" w:eastAsia="Calibri" w:hAnsi="Times New Roman" w:cs="Times New Roman"/>
          <w:b/>
        </w:rPr>
        <w:t>ОГРН</w:t>
      </w:r>
      <w:r w:rsidRPr="00216DF9">
        <w:rPr>
          <w:rFonts w:ascii="Times New Roman" w:eastAsia="Calibri" w:hAnsi="Times New Roman" w:cs="Times New Roman"/>
        </w:rPr>
        <w:t xml:space="preserve"> </w:t>
      </w:r>
      <w:r w:rsidR="00715AFD">
        <w:rPr>
          <w:rFonts w:ascii="Times New Roman" w:eastAsia="Calibri" w:hAnsi="Times New Roman" w:cs="Times New Roman"/>
        </w:rPr>
        <w:t>318502700086632</w:t>
      </w:r>
      <w:r w:rsidRPr="00216DF9">
        <w:rPr>
          <w:rFonts w:ascii="Times New Roman" w:eastAsia="Calibri" w:hAnsi="Times New Roman" w:cs="Times New Roman"/>
        </w:rPr>
        <w:t xml:space="preserve"> </w:t>
      </w:r>
      <w:r w:rsidRPr="00715AFD">
        <w:rPr>
          <w:rFonts w:ascii="Times New Roman" w:eastAsia="Calibri" w:hAnsi="Times New Roman" w:cs="Times New Roman"/>
          <w:b/>
        </w:rPr>
        <w:t>ОКПО</w:t>
      </w:r>
      <w:r w:rsidRPr="00216DF9">
        <w:rPr>
          <w:rFonts w:ascii="Times New Roman" w:eastAsia="Calibri" w:hAnsi="Times New Roman" w:cs="Times New Roman"/>
        </w:rPr>
        <w:t xml:space="preserve"> </w:t>
      </w:r>
      <w:r w:rsidR="00715AFD" w:rsidRPr="00715AFD">
        <w:rPr>
          <w:rFonts w:ascii="Times New Roman" w:eastAsia="Calibri" w:hAnsi="Times New Roman" w:cs="Times New Roman"/>
        </w:rPr>
        <w:t>0139444807</w:t>
      </w:r>
    </w:p>
    <w:p w:rsidR="00A9747E" w:rsidRPr="00216DF9" w:rsidRDefault="00A9747E" w:rsidP="00293D1E">
      <w:pPr>
        <w:spacing w:after="60" w:line="240" w:lineRule="auto"/>
        <w:rPr>
          <w:rFonts w:ascii="Times New Roman" w:eastAsia="Calibri" w:hAnsi="Times New Roman" w:cs="Times New Roman"/>
        </w:rPr>
      </w:pPr>
      <w:r w:rsidRPr="00715AFD">
        <w:rPr>
          <w:rFonts w:ascii="Times New Roman" w:eastAsia="Calibri" w:hAnsi="Times New Roman" w:cs="Times New Roman"/>
          <w:b/>
        </w:rPr>
        <w:t>ОКТМО</w:t>
      </w:r>
      <w:r w:rsidRPr="00216DF9">
        <w:rPr>
          <w:rFonts w:ascii="Times New Roman" w:eastAsia="Calibri" w:hAnsi="Times New Roman" w:cs="Times New Roman"/>
        </w:rPr>
        <w:t xml:space="preserve"> </w:t>
      </w:r>
      <w:r w:rsidR="00715AFD" w:rsidRPr="00715AFD">
        <w:rPr>
          <w:rFonts w:ascii="Times New Roman" w:eastAsia="Calibri" w:hAnsi="Times New Roman" w:cs="Times New Roman"/>
        </w:rPr>
        <w:t>45914000000</w:t>
      </w:r>
      <w:r w:rsidRPr="00216DF9">
        <w:rPr>
          <w:rFonts w:ascii="Times New Roman" w:eastAsia="Calibri" w:hAnsi="Times New Roman" w:cs="Times New Roman"/>
        </w:rPr>
        <w:t xml:space="preserve"> </w:t>
      </w:r>
      <w:r w:rsidRPr="00715AFD">
        <w:rPr>
          <w:rFonts w:ascii="Times New Roman" w:eastAsia="Calibri" w:hAnsi="Times New Roman" w:cs="Times New Roman"/>
          <w:b/>
        </w:rPr>
        <w:t>ОКАТО</w:t>
      </w:r>
      <w:r w:rsidRPr="00216DF9">
        <w:rPr>
          <w:rFonts w:ascii="Times New Roman" w:eastAsia="Calibri" w:hAnsi="Times New Roman" w:cs="Times New Roman"/>
        </w:rPr>
        <w:t xml:space="preserve"> </w:t>
      </w:r>
      <w:r w:rsidR="00715AFD" w:rsidRPr="00715AFD">
        <w:rPr>
          <w:rFonts w:ascii="Times New Roman" w:eastAsia="Calibri" w:hAnsi="Times New Roman" w:cs="Times New Roman"/>
        </w:rPr>
        <w:t>45296559000</w:t>
      </w:r>
      <w:r w:rsidRPr="00216DF9">
        <w:rPr>
          <w:rFonts w:ascii="Times New Roman" w:eastAsia="Calibri" w:hAnsi="Times New Roman" w:cs="Times New Roman"/>
        </w:rPr>
        <w:t xml:space="preserve"> </w:t>
      </w:r>
      <w:r w:rsidRPr="00715AFD">
        <w:rPr>
          <w:rFonts w:ascii="Times New Roman" w:eastAsia="Calibri" w:hAnsi="Times New Roman" w:cs="Times New Roman"/>
          <w:b/>
        </w:rPr>
        <w:t>ОКВЭД</w:t>
      </w:r>
      <w:r w:rsidRPr="00216DF9">
        <w:rPr>
          <w:rFonts w:ascii="Times New Roman" w:eastAsia="Calibri" w:hAnsi="Times New Roman" w:cs="Times New Roman"/>
        </w:rPr>
        <w:t xml:space="preserve"> </w:t>
      </w:r>
      <w:r w:rsidR="00E02BAF">
        <w:rPr>
          <w:rFonts w:ascii="Times New Roman" w:eastAsia="Calibri" w:hAnsi="Times New Roman" w:cs="Times New Roman"/>
        </w:rPr>
        <w:t>77.29, 49.31, 49.32, 49.39, 49.41, 49.41.1, 49.41.2, 49.41.3, 52.10, 52.29, 64.92.3, 68.20, 68.31, 68.32, 70.22, 77.11, 77.39.11, 82.99, 96.09</w:t>
      </w:r>
      <w:r w:rsidRPr="00216DF9">
        <w:rPr>
          <w:rFonts w:ascii="Times New Roman" w:eastAsia="Calibri" w:hAnsi="Times New Roman" w:cs="Times New Roman"/>
        </w:rPr>
        <w:t xml:space="preserve"> </w:t>
      </w:r>
    </w:p>
    <w:p w:rsidR="00A9747E" w:rsidRPr="00216DF9" w:rsidRDefault="00A9747E" w:rsidP="00E02BAF">
      <w:pPr>
        <w:spacing w:after="60" w:line="240" w:lineRule="auto"/>
        <w:jc w:val="both"/>
        <w:rPr>
          <w:rFonts w:ascii="Times New Roman" w:eastAsia="Calibri" w:hAnsi="Times New Roman" w:cs="Times New Roman"/>
        </w:rPr>
      </w:pPr>
      <w:r w:rsidRPr="00E02BAF">
        <w:rPr>
          <w:rFonts w:ascii="Times New Roman" w:eastAsia="Calibri" w:hAnsi="Times New Roman" w:cs="Times New Roman"/>
          <w:b/>
        </w:rPr>
        <w:t>ОКОГУ</w:t>
      </w:r>
      <w:r w:rsidR="00E02BAF" w:rsidRPr="00E02BAF">
        <w:t xml:space="preserve"> </w:t>
      </w:r>
      <w:r w:rsidR="00E02BAF" w:rsidRPr="00E02BAF">
        <w:rPr>
          <w:rFonts w:ascii="Times New Roman" w:eastAsia="Calibri" w:hAnsi="Times New Roman" w:cs="Times New Roman"/>
        </w:rPr>
        <w:t>4210015</w:t>
      </w:r>
      <w:r w:rsidRPr="00216DF9">
        <w:rPr>
          <w:rFonts w:ascii="Times New Roman" w:eastAsia="Calibri" w:hAnsi="Times New Roman" w:cs="Times New Roman"/>
        </w:rPr>
        <w:t xml:space="preserve"> </w:t>
      </w:r>
      <w:r w:rsidRPr="00E02BAF">
        <w:rPr>
          <w:rFonts w:ascii="Times New Roman" w:eastAsia="Calibri" w:hAnsi="Times New Roman" w:cs="Times New Roman"/>
          <w:b/>
        </w:rPr>
        <w:t>ОКОПФ</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50102</w:t>
      </w:r>
      <w:r w:rsidRPr="00216DF9">
        <w:rPr>
          <w:rFonts w:ascii="Times New Roman" w:eastAsia="Calibri" w:hAnsi="Times New Roman" w:cs="Times New Roman"/>
        </w:rPr>
        <w:t xml:space="preserve"> </w:t>
      </w:r>
      <w:r w:rsidRPr="00E02BAF">
        <w:rPr>
          <w:rFonts w:ascii="Times New Roman" w:eastAsia="Calibri" w:hAnsi="Times New Roman" w:cs="Times New Roman"/>
          <w:b/>
        </w:rPr>
        <w:t>ОКФС</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16</w:t>
      </w:r>
    </w:p>
    <w:p w:rsidR="00A9747E" w:rsidRPr="00216DF9" w:rsidRDefault="00A9747E" w:rsidP="00E02BAF">
      <w:pPr>
        <w:spacing w:after="60" w:line="240" w:lineRule="auto"/>
        <w:jc w:val="both"/>
        <w:rPr>
          <w:rFonts w:ascii="Times New Roman" w:eastAsia="Calibri" w:hAnsi="Times New Roman" w:cs="Times New Roman"/>
        </w:rPr>
      </w:pPr>
      <w:r w:rsidRPr="00E02BAF">
        <w:rPr>
          <w:rFonts w:ascii="Times New Roman" w:eastAsia="Calibri" w:hAnsi="Times New Roman" w:cs="Times New Roman"/>
          <w:b/>
        </w:rPr>
        <w:t>Банк:</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АО «Тинькофф Банк»</w:t>
      </w:r>
    </w:p>
    <w:p w:rsidR="00A9747E" w:rsidRPr="00216DF9" w:rsidRDefault="00A9747E" w:rsidP="00E02BAF">
      <w:pPr>
        <w:tabs>
          <w:tab w:val="left" w:pos="8844"/>
        </w:tabs>
        <w:spacing w:after="60" w:line="240" w:lineRule="auto"/>
        <w:jc w:val="both"/>
        <w:rPr>
          <w:rFonts w:ascii="Times New Roman" w:eastAsia="Calibri" w:hAnsi="Times New Roman" w:cs="Times New Roman"/>
        </w:rPr>
      </w:pPr>
      <w:r w:rsidRPr="00E02BAF">
        <w:rPr>
          <w:rFonts w:ascii="Times New Roman" w:eastAsia="Calibri" w:hAnsi="Times New Roman" w:cs="Times New Roman"/>
          <w:b/>
        </w:rPr>
        <w:t>р/с</w:t>
      </w:r>
      <w:r w:rsidR="00E02BAF">
        <w:rPr>
          <w:rFonts w:ascii="Times New Roman" w:eastAsia="Calibri" w:hAnsi="Times New Roman" w:cs="Times New Roman"/>
          <w:b/>
        </w:rPr>
        <w:t>:</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40802810200000819201</w:t>
      </w:r>
      <w:r w:rsidRPr="00216DF9">
        <w:rPr>
          <w:rFonts w:ascii="Times New Roman" w:eastAsia="Calibri" w:hAnsi="Times New Roman" w:cs="Times New Roman"/>
        </w:rPr>
        <w:t xml:space="preserve"> </w:t>
      </w:r>
      <w:r w:rsidRPr="00E02BAF">
        <w:rPr>
          <w:rFonts w:ascii="Times New Roman" w:eastAsia="Calibri" w:hAnsi="Times New Roman" w:cs="Times New Roman"/>
          <w:b/>
        </w:rPr>
        <w:t>к/с</w:t>
      </w:r>
      <w:r w:rsidR="00E02BAF">
        <w:rPr>
          <w:rFonts w:ascii="Times New Roman" w:eastAsia="Calibri" w:hAnsi="Times New Roman" w:cs="Times New Roman"/>
          <w:b/>
        </w:rPr>
        <w:t>:</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30101810145250000974</w:t>
      </w:r>
      <w:r w:rsidRPr="00216DF9">
        <w:rPr>
          <w:rFonts w:ascii="Times New Roman" w:eastAsia="Calibri" w:hAnsi="Times New Roman" w:cs="Times New Roman"/>
        </w:rPr>
        <w:t xml:space="preserve"> </w:t>
      </w:r>
      <w:r w:rsidRPr="00E02BAF">
        <w:rPr>
          <w:rFonts w:ascii="Times New Roman" w:eastAsia="Calibri" w:hAnsi="Times New Roman" w:cs="Times New Roman"/>
          <w:b/>
        </w:rPr>
        <w:t>БИК</w:t>
      </w:r>
      <w:r w:rsidR="00E02BAF">
        <w:rPr>
          <w:rFonts w:ascii="Times New Roman" w:eastAsia="Calibri" w:hAnsi="Times New Roman" w:cs="Times New Roman"/>
          <w:b/>
        </w:rPr>
        <w:t>:</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044525974</w:t>
      </w:r>
    </w:p>
    <w:p w:rsidR="00A9747E" w:rsidRPr="00216DF9" w:rsidRDefault="00A9747E" w:rsidP="00E02BAF">
      <w:pPr>
        <w:spacing w:after="60" w:line="240" w:lineRule="auto"/>
        <w:rPr>
          <w:rFonts w:ascii="Times New Roman" w:eastAsia="Calibri" w:hAnsi="Times New Roman" w:cs="Times New Roman"/>
        </w:rPr>
      </w:pPr>
      <w:r w:rsidRPr="00E02BAF">
        <w:rPr>
          <w:rFonts w:ascii="Times New Roman" w:eastAsia="Calibri" w:hAnsi="Times New Roman" w:cs="Times New Roman"/>
          <w:b/>
        </w:rPr>
        <w:t>Тел.:</w:t>
      </w:r>
      <w:r w:rsidRPr="00216DF9">
        <w:rPr>
          <w:rFonts w:ascii="Times New Roman" w:eastAsia="Calibri" w:hAnsi="Times New Roman" w:cs="Times New Roman"/>
        </w:rPr>
        <w:t xml:space="preserve"> </w:t>
      </w:r>
      <w:r w:rsidR="00E02BAF" w:rsidRPr="00E02BAF">
        <w:rPr>
          <w:rFonts w:ascii="Times New Roman" w:eastAsia="Calibri" w:hAnsi="Times New Roman" w:cs="Times New Roman"/>
        </w:rPr>
        <w:t>+7 (926) 941 68 66</w:t>
      </w:r>
      <w:r w:rsidRPr="00216DF9">
        <w:rPr>
          <w:rFonts w:ascii="Times New Roman" w:eastAsia="Calibri" w:hAnsi="Times New Roman" w:cs="Times New Roman"/>
        </w:rPr>
        <w:t xml:space="preserve"> </w:t>
      </w:r>
      <w:r w:rsidRPr="00E02BAF">
        <w:rPr>
          <w:rFonts w:ascii="Times New Roman" w:eastAsia="Calibri" w:hAnsi="Times New Roman" w:cs="Times New Roman"/>
          <w:b/>
        </w:rPr>
        <w:t>Факс:</w:t>
      </w:r>
      <w:r w:rsidRPr="00216DF9">
        <w:rPr>
          <w:rFonts w:ascii="Times New Roman" w:eastAsia="Calibri" w:hAnsi="Times New Roman" w:cs="Times New Roman"/>
        </w:rPr>
        <w:t xml:space="preserve"> </w:t>
      </w:r>
      <w:r w:rsidR="00E02BAF">
        <w:rPr>
          <w:rFonts w:ascii="Times New Roman" w:eastAsia="Calibri" w:hAnsi="Times New Roman" w:cs="Times New Roman"/>
        </w:rPr>
        <w:t>-</w:t>
      </w:r>
    </w:p>
    <w:p w:rsidR="00A9747E" w:rsidRPr="00E02BAF" w:rsidRDefault="00A9747E" w:rsidP="00715AFD">
      <w:pPr>
        <w:spacing w:after="0" w:line="240" w:lineRule="auto"/>
        <w:rPr>
          <w:rFonts w:ascii="Times New Roman" w:eastAsia="Calibri" w:hAnsi="Times New Roman" w:cs="Times New Roman"/>
          <w:lang w:val="en-US"/>
        </w:rPr>
      </w:pPr>
      <w:r w:rsidRPr="00E02BAF">
        <w:rPr>
          <w:rFonts w:ascii="Times New Roman" w:eastAsia="Calibri" w:hAnsi="Times New Roman" w:cs="Times New Roman"/>
          <w:b/>
          <w:lang w:val="en-US"/>
        </w:rPr>
        <w:t>e-mail:</w:t>
      </w:r>
      <w:r w:rsidRPr="00E02BAF">
        <w:rPr>
          <w:rFonts w:ascii="Times New Roman" w:eastAsia="Calibri" w:hAnsi="Times New Roman" w:cs="Times New Roman"/>
          <w:lang w:val="en-US"/>
        </w:rPr>
        <w:t xml:space="preserve"> </w:t>
      </w:r>
      <w:r w:rsidR="00E02BAF" w:rsidRPr="00E02BAF">
        <w:rPr>
          <w:lang w:val="en-US"/>
        </w:rPr>
        <w:t>Alina.bochkova@mail.ru</w:t>
      </w:r>
    </w:p>
    <w:p w:rsidR="00B01CFB" w:rsidRPr="00896CB8" w:rsidRDefault="00B01CFB" w:rsidP="00827895">
      <w:pPr>
        <w:spacing w:after="0" w:line="240" w:lineRule="auto"/>
        <w:ind w:left="-284"/>
        <w:rPr>
          <w:rFonts w:ascii="Times New Roman" w:eastAsia="Calibri" w:hAnsi="Times New Roman" w:cs="Times New Roman"/>
          <w:i/>
          <w:lang w:val="en-US"/>
        </w:rPr>
      </w:pPr>
    </w:p>
    <w:p w:rsidR="00B01CFB" w:rsidRPr="00896CB8" w:rsidRDefault="00B01CFB" w:rsidP="00827895">
      <w:pPr>
        <w:spacing w:after="0" w:line="240" w:lineRule="auto"/>
        <w:ind w:left="-284"/>
        <w:rPr>
          <w:rFonts w:ascii="Times New Roman" w:eastAsia="Calibri" w:hAnsi="Times New Roman" w:cs="Times New Roman"/>
          <w:i/>
          <w:lang w:val="en-US"/>
        </w:rPr>
      </w:pPr>
    </w:p>
    <w:p w:rsidR="00B01CFB" w:rsidRPr="00896CB8" w:rsidRDefault="00B01CFB" w:rsidP="00827895">
      <w:pPr>
        <w:spacing w:after="0" w:line="240" w:lineRule="auto"/>
        <w:ind w:left="-284"/>
        <w:rPr>
          <w:rFonts w:ascii="Times New Roman" w:eastAsia="Calibri" w:hAnsi="Times New Roman" w:cs="Times New Roman"/>
          <w:i/>
          <w:lang w:val="en-US"/>
        </w:rPr>
      </w:pPr>
    </w:p>
    <w:p w:rsidR="00827895" w:rsidRPr="00896CB8" w:rsidRDefault="00827895" w:rsidP="00827895">
      <w:pPr>
        <w:spacing w:after="0" w:line="240" w:lineRule="auto"/>
        <w:ind w:left="-284"/>
        <w:rPr>
          <w:rFonts w:ascii="Times New Roman" w:eastAsia="Calibri" w:hAnsi="Times New Roman" w:cs="Times New Roman"/>
          <w:i/>
          <w:lang w:val="en-US"/>
        </w:rPr>
      </w:pPr>
    </w:p>
    <w:tbl>
      <w:tblPr>
        <w:tblW w:w="9888" w:type="dxa"/>
        <w:tblInd w:w="-176" w:type="dxa"/>
        <w:tblLayout w:type="fixed"/>
        <w:tblLook w:val="04A0" w:firstRow="1" w:lastRow="0" w:firstColumn="1" w:lastColumn="0" w:noHBand="0" w:noVBand="1"/>
      </w:tblPr>
      <w:tblGrid>
        <w:gridCol w:w="4644"/>
        <w:gridCol w:w="5244"/>
      </w:tblGrid>
      <w:tr w:rsidR="00FE45FD" w:rsidRPr="00216DF9" w:rsidTr="00FE45FD">
        <w:tc>
          <w:tcPr>
            <w:tcW w:w="4644" w:type="dxa"/>
          </w:tcPr>
          <w:p w:rsidR="00C766E6" w:rsidRPr="006725EC" w:rsidRDefault="00C766E6" w:rsidP="006725EC">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C766E6" w:rsidRPr="006725EC" w:rsidRDefault="00C766E6" w:rsidP="00C766E6">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C766E6" w:rsidRPr="00216DF9" w:rsidRDefault="00C766E6" w:rsidP="00C766E6">
            <w:pPr>
              <w:tabs>
                <w:tab w:val="right" w:pos="9355"/>
              </w:tabs>
              <w:autoSpaceDE w:val="0"/>
              <w:autoSpaceDN w:val="0"/>
              <w:spacing w:after="0" w:line="240" w:lineRule="auto"/>
              <w:rPr>
                <w:rFonts w:ascii="Times New Roman" w:eastAsia="Calibri" w:hAnsi="Times New Roman" w:cs="Times New Roman"/>
                <w:b/>
                <w:lang w:eastAsia="ar-SA"/>
              </w:rPr>
            </w:pPr>
          </w:p>
          <w:p w:rsidR="00C766E6" w:rsidRPr="006725EC" w:rsidRDefault="00AB092F" w:rsidP="00C766E6">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C766E6"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C766E6" w:rsidRPr="00216DF9" w:rsidRDefault="00C766E6" w:rsidP="00C766E6">
            <w:pPr>
              <w:tabs>
                <w:tab w:val="right" w:pos="9355"/>
              </w:tabs>
              <w:autoSpaceDE w:val="0"/>
              <w:autoSpaceDN w:val="0"/>
              <w:spacing w:after="0" w:line="240" w:lineRule="auto"/>
              <w:rPr>
                <w:rFonts w:ascii="Times New Roman" w:eastAsia="Calibri" w:hAnsi="Times New Roman" w:cs="Times New Roman"/>
                <w:kern w:val="2"/>
              </w:rPr>
            </w:pPr>
          </w:p>
          <w:p w:rsidR="00C766E6" w:rsidRPr="00216DF9" w:rsidRDefault="00C766E6" w:rsidP="00C766E6">
            <w:pPr>
              <w:tabs>
                <w:tab w:val="right" w:pos="9355"/>
              </w:tabs>
              <w:autoSpaceDE w:val="0"/>
              <w:autoSpaceDN w:val="0"/>
              <w:spacing w:after="0" w:line="240" w:lineRule="auto"/>
              <w:rPr>
                <w:rFonts w:ascii="Times New Roman" w:eastAsia="Calibri" w:hAnsi="Times New Roman" w:cs="Times New Roman"/>
                <w:kern w:val="2"/>
              </w:rPr>
            </w:pPr>
          </w:p>
          <w:p w:rsidR="00C766E6" w:rsidRPr="00216DF9" w:rsidRDefault="00C766E6" w:rsidP="00C766E6">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AB092F">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FE45FD" w:rsidRPr="006725EC" w:rsidRDefault="006725EC" w:rsidP="00C90F5B">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FE45FD" w:rsidRPr="006725EC" w:rsidRDefault="00B04C2D" w:rsidP="006725EC">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r w:rsidR="00FE45FD" w:rsidRPr="006725EC">
              <w:rPr>
                <w:rFonts w:ascii="Times New Roman" w:eastAsia="Calibri" w:hAnsi="Times New Roman" w:cs="Times New Roman"/>
                <w:b/>
                <w:u w:val="single"/>
                <w:lang w:eastAsia="ar-SA"/>
              </w:rPr>
              <w:t>:</w:t>
            </w:r>
          </w:p>
          <w:p w:rsidR="00FE45FD" w:rsidRPr="00216DF9" w:rsidRDefault="00FE45FD" w:rsidP="00C90F5B">
            <w:pPr>
              <w:tabs>
                <w:tab w:val="right" w:pos="9355"/>
              </w:tabs>
              <w:autoSpaceDE w:val="0"/>
              <w:autoSpaceDN w:val="0"/>
              <w:spacing w:after="0" w:line="240" w:lineRule="auto"/>
              <w:ind w:left="459"/>
              <w:rPr>
                <w:rFonts w:ascii="Times New Roman" w:eastAsia="Calibri" w:hAnsi="Times New Roman" w:cs="Times New Roman"/>
                <w:b/>
                <w:lang w:eastAsia="ar-SA"/>
              </w:rPr>
            </w:pPr>
          </w:p>
          <w:p w:rsidR="00FE45FD" w:rsidRPr="006725EC" w:rsidRDefault="00E02BAF" w:rsidP="00C90F5B">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FE45FD" w:rsidRDefault="00FE45FD" w:rsidP="00827895">
            <w:pPr>
              <w:tabs>
                <w:tab w:val="right" w:pos="9355"/>
              </w:tabs>
              <w:autoSpaceDE w:val="0"/>
              <w:autoSpaceDN w:val="0"/>
              <w:spacing w:after="0" w:line="240" w:lineRule="auto"/>
              <w:rPr>
                <w:rFonts w:ascii="Times New Roman" w:eastAsia="Calibri" w:hAnsi="Times New Roman" w:cs="Times New Roman"/>
                <w:lang w:eastAsia="ar-SA"/>
              </w:rPr>
            </w:pPr>
          </w:p>
          <w:p w:rsidR="00E02BAF" w:rsidRPr="00216DF9" w:rsidRDefault="00E02BAF" w:rsidP="00827895">
            <w:pPr>
              <w:tabs>
                <w:tab w:val="right" w:pos="9355"/>
              </w:tabs>
              <w:autoSpaceDE w:val="0"/>
              <w:autoSpaceDN w:val="0"/>
              <w:spacing w:after="0" w:line="240" w:lineRule="auto"/>
              <w:rPr>
                <w:rFonts w:ascii="Times New Roman" w:eastAsia="Calibri" w:hAnsi="Times New Roman" w:cs="Times New Roman"/>
                <w:lang w:eastAsia="ar-SA"/>
              </w:rPr>
            </w:pPr>
          </w:p>
          <w:p w:rsidR="00B01CFB" w:rsidRPr="00216DF9" w:rsidRDefault="00B01CFB" w:rsidP="00827895">
            <w:pPr>
              <w:tabs>
                <w:tab w:val="right" w:pos="9355"/>
              </w:tabs>
              <w:autoSpaceDE w:val="0"/>
              <w:autoSpaceDN w:val="0"/>
              <w:spacing w:after="0" w:line="240" w:lineRule="auto"/>
              <w:rPr>
                <w:rFonts w:ascii="Times New Roman" w:eastAsia="Calibri" w:hAnsi="Times New Roman" w:cs="Times New Roman"/>
                <w:lang w:eastAsia="ar-SA"/>
              </w:rPr>
            </w:pPr>
          </w:p>
          <w:p w:rsidR="00B01CFB" w:rsidRPr="00216DF9" w:rsidRDefault="00B01CFB" w:rsidP="00827895">
            <w:pPr>
              <w:tabs>
                <w:tab w:val="right" w:pos="9355"/>
              </w:tabs>
              <w:autoSpaceDE w:val="0"/>
              <w:autoSpaceDN w:val="0"/>
              <w:spacing w:after="0" w:line="240" w:lineRule="auto"/>
              <w:rPr>
                <w:rFonts w:ascii="Times New Roman" w:eastAsia="Calibri" w:hAnsi="Times New Roman" w:cs="Times New Roman"/>
                <w:lang w:eastAsia="ar-SA"/>
              </w:rPr>
            </w:pPr>
          </w:p>
          <w:p w:rsidR="00FE45FD" w:rsidRPr="00216DF9" w:rsidRDefault="00FE45FD" w:rsidP="006725EC">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sidR="0058766F">
              <w:rPr>
                <w:rFonts w:ascii="Times New Roman" w:eastAsia="Calibri" w:hAnsi="Times New Roman" w:cs="Times New Roman"/>
                <w:b/>
                <w:lang w:eastAsia="ar-SA"/>
              </w:rPr>
              <w:t>/</w:t>
            </w:r>
            <w:r w:rsidR="00E02BAF" w:rsidRPr="00E02BAF">
              <w:rPr>
                <w:rFonts w:ascii="Times New Roman" w:eastAsia="Calibri" w:hAnsi="Times New Roman" w:cs="Times New Roman"/>
                <w:b/>
                <w:lang w:eastAsia="ar-SA"/>
              </w:rPr>
              <w:t>А.Н. Стальченко</w:t>
            </w:r>
            <w:r w:rsidRPr="00E02BAF">
              <w:rPr>
                <w:rFonts w:ascii="Times New Roman" w:eastAsia="Calibri" w:hAnsi="Times New Roman" w:cs="Times New Roman"/>
                <w:b/>
                <w:lang w:eastAsia="ar-SA"/>
              </w:rPr>
              <w:t>/</w:t>
            </w:r>
          </w:p>
          <w:p w:rsidR="00FE45FD" w:rsidRPr="00216DF9" w:rsidRDefault="006725EC" w:rsidP="00C90F5B">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B01CFB" w:rsidRPr="00216DF9" w:rsidRDefault="00B01CFB"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B01CFB" w:rsidRDefault="00B01CFB" w:rsidP="00C90F5B">
      <w:pPr>
        <w:spacing w:after="0" w:line="240" w:lineRule="auto"/>
        <w:jc w:val="center"/>
        <w:rPr>
          <w:rFonts w:ascii="Times New Roman" w:eastAsia="Times New Roman" w:hAnsi="Times New Roman" w:cs="Times New Roman"/>
          <w:i/>
        </w:rPr>
      </w:pPr>
    </w:p>
    <w:p w:rsidR="00343DCA" w:rsidRDefault="00343DCA" w:rsidP="00C90F5B">
      <w:pPr>
        <w:spacing w:after="0" w:line="240" w:lineRule="auto"/>
        <w:jc w:val="center"/>
        <w:rPr>
          <w:rFonts w:ascii="Times New Roman" w:eastAsia="Times New Roman" w:hAnsi="Times New Roman" w:cs="Times New Roman"/>
          <w:i/>
        </w:rPr>
      </w:pPr>
    </w:p>
    <w:p w:rsidR="00343DCA" w:rsidRDefault="00343DCA" w:rsidP="00C90F5B">
      <w:pPr>
        <w:spacing w:after="0" w:line="240" w:lineRule="auto"/>
        <w:jc w:val="center"/>
        <w:rPr>
          <w:rFonts w:ascii="Times New Roman" w:eastAsia="Times New Roman" w:hAnsi="Times New Roman" w:cs="Times New Roman"/>
          <w:i/>
        </w:rPr>
      </w:pPr>
    </w:p>
    <w:p w:rsidR="00343DCA" w:rsidRPr="00216DF9" w:rsidRDefault="00343DCA"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B01CFB" w:rsidRPr="00216DF9" w:rsidRDefault="00B01CFB" w:rsidP="00C90F5B">
      <w:pPr>
        <w:spacing w:after="0" w:line="240" w:lineRule="auto"/>
        <w:jc w:val="center"/>
        <w:rPr>
          <w:rFonts w:ascii="Times New Roman" w:eastAsia="Times New Roman" w:hAnsi="Times New Roman" w:cs="Times New Roman"/>
          <w:i/>
        </w:rPr>
      </w:pPr>
    </w:p>
    <w:p w:rsidR="009676F2" w:rsidRPr="00F120AF" w:rsidRDefault="009676F2" w:rsidP="009676F2">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sidRPr="00AB092F">
        <w:rPr>
          <w:rFonts w:ascii="Times New Roman" w:eastAsia="Times New Roman" w:hAnsi="Times New Roman" w:cs="Times New Roman"/>
          <w:b/>
        </w:rPr>
        <w:t>1</w:t>
      </w:r>
      <w:r w:rsidRPr="00F120AF">
        <w:rPr>
          <w:rFonts w:ascii="Times New Roman" w:eastAsia="Times New Roman" w:hAnsi="Times New Roman" w:cs="Times New Roman"/>
          <w:b/>
        </w:rPr>
        <w:t xml:space="preserve"> к Договору </w:t>
      </w:r>
    </w:p>
    <w:p w:rsidR="009676F2" w:rsidRDefault="009676F2" w:rsidP="009676F2">
      <w:pPr>
        <w:spacing w:after="0" w:line="240" w:lineRule="auto"/>
        <w:ind w:left="4536"/>
        <w:jc w:val="right"/>
        <w:rPr>
          <w:rFonts w:ascii="Times New Roman" w:eastAsia="Times New Roman" w:hAnsi="Times New Roman" w:cs="Times New Roman"/>
          <w:u w:val="single"/>
          <w:lang w:val="en-US"/>
        </w:rPr>
      </w:pPr>
      <w:r w:rsidRPr="00F120AF">
        <w:rPr>
          <w:rFonts w:ascii="Times New Roman" w:eastAsia="Times New Roman" w:hAnsi="Times New Roman" w:cs="Times New Roman"/>
          <w:b/>
        </w:rPr>
        <w:t>от «___» ________ 201</w:t>
      </w:r>
      <w:r w:rsidRPr="00F120AF">
        <w:rPr>
          <w:rFonts w:ascii="Times New Roman" w:eastAsia="Times New Roman" w:hAnsi="Times New Roman" w:cs="Times New Roman"/>
          <w:b/>
          <w:lang w:val="en-US"/>
        </w:rPr>
        <w:t>9</w:t>
      </w:r>
      <w:r w:rsidRPr="00F120AF">
        <w:rPr>
          <w:rFonts w:ascii="Times New Roman" w:eastAsia="Times New Roman" w:hAnsi="Times New Roman" w:cs="Times New Roman"/>
          <w:b/>
        </w:rPr>
        <w:t xml:space="preserve"> г. №</w:t>
      </w:r>
      <w:r w:rsidRPr="00F120AF">
        <w:rPr>
          <w:rFonts w:ascii="Times New Roman" w:eastAsia="Times New Roman" w:hAnsi="Times New Roman" w:cs="Times New Roman"/>
          <w:b/>
          <w:lang w:val="en-US"/>
        </w:rPr>
        <w:t xml:space="preserve"> </w:t>
      </w:r>
      <w:r w:rsidRPr="00F120AF">
        <w:rPr>
          <w:rFonts w:ascii="Times New Roman" w:eastAsia="Times New Roman" w:hAnsi="Times New Roman" w:cs="Times New Roman"/>
          <w:b/>
          <w:u w:val="single"/>
          <w:lang w:val="en-US"/>
        </w:rPr>
        <w:t>87/19</w:t>
      </w:r>
    </w:p>
    <w:p w:rsidR="009676F2" w:rsidRPr="009676F2" w:rsidRDefault="009676F2" w:rsidP="009676F2">
      <w:pPr>
        <w:spacing w:after="0" w:line="240" w:lineRule="auto"/>
        <w:ind w:left="4536"/>
        <w:jc w:val="right"/>
        <w:rPr>
          <w:rFonts w:ascii="Times New Roman" w:eastAsia="Times New Roman" w:hAnsi="Times New Roman" w:cs="Times New Roman"/>
          <w:u w:val="single"/>
          <w:lang w:val="en-US"/>
        </w:rPr>
      </w:pPr>
    </w:p>
    <w:p w:rsidR="00B01CFB" w:rsidRPr="00216DF9" w:rsidRDefault="00B01CFB" w:rsidP="009676F2">
      <w:pPr>
        <w:spacing w:after="0" w:line="240" w:lineRule="auto"/>
        <w:jc w:val="right"/>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b/>
          <w:i/>
        </w:rPr>
      </w:pPr>
    </w:p>
    <w:p w:rsidR="009676F2" w:rsidRPr="00572F29" w:rsidRDefault="009676F2" w:rsidP="009676F2">
      <w:pPr>
        <w:spacing w:after="0" w:line="240" w:lineRule="auto"/>
        <w:jc w:val="center"/>
        <w:rPr>
          <w:rFonts w:ascii="Times New Roman" w:eastAsia="Times New Roman" w:hAnsi="Times New Roman" w:cs="Times New Roman"/>
          <w:b/>
          <w:sz w:val="28"/>
        </w:rPr>
      </w:pPr>
      <w:r w:rsidRPr="00572F29">
        <w:rPr>
          <w:rFonts w:ascii="Times New Roman" w:eastAsia="Times New Roman" w:hAnsi="Times New Roman" w:cs="Times New Roman"/>
          <w:b/>
          <w:sz w:val="28"/>
        </w:rPr>
        <w:t>СВЕДЕНИЯ ОБ ОБЪЕКТАХ ЗАКУПКИ</w:t>
      </w:r>
    </w:p>
    <w:p w:rsidR="009676F2" w:rsidRDefault="009676F2" w:rsidP="00C90F5B">
      <w:pPr>
        <w:spacing w:after="0" w:line="240" w:lineRule="auto"/>
        <w:jc w:val="center"/>
        <w:rPr>
          <w:rFonts w:ascii="Times New Roman" w:eastAsia="Times New Roman" w:hAnsi="Times New Roman" w:cs="Times New Roman"/>
          <w:b/>
          <w:i/>
        </w:rPr>
      </w:pPr>
    </w:p>
    <w:p w:rsidR="009676F2" w:rsidRPr="009676F2" w:rsidRDefault="009676F2" w:rsidP="009676F2">
      <w:pPr>
        <w:spacing w:after="0" w:line="240" w:lineRule="auto"/>
        <w:rPr>
          <w:rFonts w:ascii="Times New Roman" w:eastAsia="Times New Roman" w:hAnsi="Times New Roman" w:cs="Times New Roman"/>
        </w:rPr>
      </w:pPr>
    </w:p>
    <w:tbl>
      <w:tblPr>
        <w:tblStyle w:val="TableNormal"/>
        <w:tblW w:w="10622" w:type="dxa"/>
        <w:tblInd w:w="-71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1E0" w:firstRow="1" w:lastRow="1" w:firstColumn="1" w:lastColumn="1" w:noHBand="0" w:noVBand="0"/>
      </w:tblPr>
      <w:tblGrid>
        <w:gridCol w:w="699"/>
        <w:gridCol w:w="2552"/>
        <w:gridCol w:w="3260"/>
        <w:gridCol w:w="2845"/>
        <w:gridCol w:w="1266"/>
      </w:tblGrid>
      <w:tr w:rsidR="00F759CA" w:rsidRPr="00F120AF" w:rsidTr="005614D1">
        <w:trPr>
          <w:trHeight w:val="358"/>
        </w:trPr>
        <w:tc>
          <w:tcPr>
            <w:tcW w:w="699" w:type="dxa"/>
            <w:vMerge w:val="restart"/>
            <w:tcBorders>
              <w:top w:val="single" w:sz="12" w:space="0" w:color="000000"/>
              <w:bottom w:val="single" w:sz="12" w:space="0" w:color="000000"/>
              <w:right w:val="single" w:sz="12" w:space="0" w:color="000000"/>
            </w:tcBorders>
            <w:shd w:val="clear" w:color="auto" w:fill="D9D9D9" w:themeFill="background1" w:themeFillShade="D9"/>
          </w:tcPr>
          <w:p w:rsidR="00F759CA" w:rsidRPr="00F120AF" w:rsidRDefault="00F759CA" w:rsidP="002C70E8">
            <w:pPr>
              <w:pStyle w:val="TableParagraph"/>
              <w:tabs>
                <w:tab w:val="left" w:pos="406"/>
              </w:tabs>
              <w:ind w:left="-4" w:right="-15" w:firstLine="4"/>
              <w:jc w:val="center"/>
              <w:rPr>
                <w:rFonts w:asciiTheme="minorHAnsi" w:hAnsiTheme="minorHAnsi" w:cs="Arial"/>
                <w:b/>
                <w:w w:val="105"/>
                <w:sz w:val="24"/>
                <w:szCs w:val="24"/>
                <w:lang w:val="ru-RU"/>
              </w:rPr>
            </w:pPr>
            <w:r w:rsidRPr="00F120AF">
              <w:rPr>
                <w:rFonts w:asciiTheme="minorHAnsi" w:hAnsiTheme="minorHAnsi" w:cs="Arial"/>
                <w:b/>
                <w:w w:val="105"/>
                <w:sz w:val="24"/>
                <w:szCs w:val="24"/>
                <w:lang w:val="ru-RU"/>
              </w:rPr>
              <w:t>№</w:t>
            </w:r>
          </w:p>
          <w:p w:rsidR="00F759CA" w:rsidRPr="00F120AF" w:rsidRDefault="00F759CA" w:rsidP="002C70E8">
            <w:pPr>
              <w:pStyle w:val="TableParagraph"/>
              <w:tabs>
                <w:tab w:val="left" w:pos="406"/>
              </w:tabs>
              <w:ind w:left="-4" w:right="-15" w:firstLine="4"/>
              <w:jc w:val="center"/>
              <w:rPr>
                <w:rFonts w:asciiTheme="minorHAnsi" w:hAnsiTheme="minorHAnsi" w:cs="Arial"/>
                <w:b/>
                <w:sz w:val="24"/>
                <w:szCs w:val="24"/>
                <w:lang w:val="ru-RU"/>
              </w:rPr>
            </w:pPr>
            <w:r w:rsidRPr="00F120AF">
              <w:rPr>
                <w:rFonts w:asciiTheme="minorHAnsi" w:hAnsiTheme="minorHAnsi" w:cs="Arial"/>
                <w:b/>
                <w:w w:val="105"/>
                <w:sz w:val="24"/>
                <w:szCs w:val="24"/>
                <w:lang w:val="ru-RU"/>
              </w:rPr>
              <w:t>п/п</w:t>
            </w:r>
          </w:p>
        </w:tc>
        <w:tc>
          <w:tcPr>
            <w:tcW w:w="2552"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F759CA" w:rsidRPr="00F120AF" w:rsidRDefault="00F759CA" w:rsidP="00F759CA">
            <w:pPr>
              <w:pStyle w:val="TableParagraph"/>
              <w:ind w:right="-9" w:hanging="8"/>
              <w:jc w:val="center"/>
              <w:rPr>
                <w:rFonts w:asciiTheme="minorHAnsi" w:hAnsiTheme="minorHAnsi" w:cs="Arial"/>
                <w:b/>
                <w:w w:val="105"/>
                <w:sz w:val="24"/>
                <w:szCs w:val="24"/>
                <w:lang w:val="ru-RU"/>
              </w:rPr>
            </w:pPr>
            <w:r w:rsidRPr="00F120AF">
              <w:rPr>
                <w:rFonts w:asciiTheme="minorHAnsi" w:hAnsiTheme="minorHAnsi" w:cs="Arial"/>
                <w:b/>
                <w:w w:val="105"/>
                <w:sz w:val="24"/>
                <w:szCs w:val="24"/>
                <w:lang w:val="ru-RU"/>
              </w:rPr>
              <w:t>Наименование</w:t>
            </w:r>
          </w:p>
          <w:p w:rsidR="00F759CA" w:rsidRPr="00F120AF" w:rsidRDefault="00F759CA" w:rsidP="00F759CA">
            <w:pPr>
              <w:pStyle w:val="TableParagraph"/>
              <w:ind w:right="-9" w:hanging="8"/>
              <w:jc w:val="center"/>
              <w:rPr>
                <w:rFonts w:asciiTheme="minorHAnsi" w:hAnsiTheme="minorHAnsi" w:cs="Arial"/>
                <w:b/>
                <w:sz w:val="24"/>
                <w:szCs w:val="24"/>
                <w:lang w:val="ru-RU"/>
              </w:rPr>
            </w:pPr>
            <w:r w:rsidRPr="00F120AF">
              <w:rPr>
                <w:rFonts w:asciiTheme="minorHAnsi" w:hAnsiTheme="minorHAnsi" w:cs="Arial"/>
                <w:b/>
                <w:w w:val="105"/>
                <w:sz w:val="24"/>
                <w:szCs w:val="24"/>
                <w:lang w:val="ru-RU"/>
              </w:rPr>
              <w:t>товара</w:t>
            </w:r>
          </w:p>
        </w:tc>
        <w:tc>
          <w:tcPr>
            <w:tcW w:w="6105" w:type="dxa"/>
            <w:gridSpan w:val="2"/>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F759CA" w:rsidRPr="005614D1" w:rsidRDefault="00F759CA" w:rsidP="005614D1">
            <w:pPr>
              <w:pStyle w:val="TableParagraph"/>
              <w:ind w:left="27"/>
              <w:jc w:val="center"/>
              <w:rPr>
                <w:rFonts w:asciiTheme="minorHAnsi" w:hAnsiTheme="minorHAnsi" w:cs="Arial"/>
                <w:b/>
                <w:sz w:val="24"/>
                <w:szCs w:val="24"/>
                <w:lang w:val="ru-RU"/>
              </w:rPr>
            </w:pPr>
            <w:r w:rsidRPr="005614D1">
              <w:rPr>
                <w:rFonts w:asciiTheme="minorHAnsi" w:hAnsiTheme="minorHAnsi" w:cs="Arial"/>
                <w:b/>
                <w:w w:val="105"/>
                <w:sz w:val="24"/>
                <w:szCs w:val="24"/>
                <w:lang w:val="ru-RU"/>
              </w:rPr>
              <w:t>Технические характеристики</w:t>
            </w:r>
          </w:p>
        </w:tc>
        <w:tc>
          <w:tcPr>
            <w:tcW w:w="1266" w:type="dxa"/>
            <w:vMerge w:val="restart"/>
            <w:tcBorders>
              <w:top w:val="single" w:sz="12" w:space="0" w:color="000000"/>
              <w:left w:val="single" w:sz="12" w:space="0" w:color="000000"/>
            </w:tcBorders>
            <w:shd w:val="clear" w:color="auto" w:fill="D9D9D9" w:themeFill="background1" w:themeFillShade="D9"/>
          </w:tcPr>
          <w:p w:rsidR="00F759CA" w:rsidRPr="00F120AF" w:rsidRDefault="00F759CA" w:rsidP="00F759CA">
            <w:pPr>
              <w:pStyle w:val="TableParagraph"/>
              <w:ind w:left="-23" w:right="-8"/>
              <w:jc w:val="center"/>
              <w:rPr>
                <w:rFonts w:asciiTheme="minorHAnsi" w:hAnsiTheme="minorHAnsi" w:cs="Arial"/>
                <w:b/>
                <w:sz w:val="24"/>
                <w:szCs w:val="24"/>
                <w:lang w:val="ru-RU"/>
              </w:rPr>
            </w:pPr>
            <w:r w:rsidRPr="00F120AF">
              <w:rPr>
                <w:rFonts w:asciiTheme="minorHAnsi" w:hAnsiTheme="minorHAnsi" w:cs="Arial"/>
                <w:b/>
                <w:w w:val="105"/>
                <w:sz w:val="24"/>
                <w:szCs w:val="24"/>
                <w:lang w:val="ru-RU"/>
              </w:rPr>
              <w:t>Единицы измерения</w:t>
            </w:r>
          </w:p>
        </w:tc>
      </w:tr>
      <w:tr w:rsidR="00F759CA" w:rsidRPr="00F120AF" w:rsidTr="005614D1">
        <w:trPr>
          <w:trHeight w:val="408"/>
        </w:trPr>
        <w:tc>
          <w:tcPr>
            <w:tcW w:w="699" w:type="dxa"/>
            <w:vMerge/>
            <w:tcBorders>
              <w:top w:val="single" w:sz="12" w:space="0" w:color="000000"/>
              <w:bottom w:val="single" w:sz="12" w:space="0" w:color="000000"/>
              <w:right w:val="single" w:sz="12" w:space="0" w:color="000000"/>
            </w:tcBorders>
            <w:shd w:val="clear" w:color="auto" w:fill="D9D9D9" w:themeFill="background1" w:themeFillShade="D9"/>
          </w:tcPr>
          <w:p w:rsidR="00F759CA" w:rsidRPr="00F120AF" w:rsidRDefault="00F759CA" w:rsidP="00D71A88">
            <w:pPr>
              <w:ind w:left="-4" w:right="142" w:firstLine="4"/>
              <w:jc w:val="center"/>
              <w:rPr>
                <w:rFonts w:cs="Arial"/>
                <w:b/>
                <w:sz w:val="24"/>
                <w:szCs w:val="24"/>
                <w:lang w:val="ru-RU"/>
              </w:rPr>
            </w:pPr>
          </w:p>
        </w:tc>
        <w:tc>
          <w:tcPr>
            <w:tcW w:w="2552" w:type="dxa"/>
            <w:vMerge/>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F759CA" w:rsidRPr="00F120AF" w:rsidRDefault="00F759CA" w:rsidP="00675CEA">
            <w:pPr>
              <w:ind w:right="152"/>
              <w:rPr>
                <w:rFonts w:cs="Arial"/>
                <w:b/>
                <w:sz w:val="24"/>
                <w:szCs w:val="24"/>
                <w:lang w:val="ru-RU"/>
              </w:rPr>
            </w:pPr>
          </w:p>
        </w:tc>
        <w:tc>
          <w:tcPr>
            <w:tcW w:w="3260" w:type="dxa"/>
            <w:tcBorders>
              <w:top w:val="single" w:sz="8" w:space="0" w:color="000000"/>
              <w:left w:val="single" w:sz="12" w:space="0" w:color="000000"/>
              <w:bottom w:val="single" w:sz="12" w:space="0" w:color="000000"/>
              <w:right w:val="single" w:sz="8" w:space="0" w:color="000000"/>
            </w:tcBorders>
            <w:shd w:val="clear" w:color="auto" w:fill="D9D9D9" w:themeFill="background1" w:themeFillShade="D9"/>
          </w:tcPr>
          <w:p w:rsidR="00F759CA" w:rsidRPr="005614D1" w:rsidRDefault="00F759CA" w:rsidP="005614D1">
            <w:pPr>
              <w:pStyle w:val="TableParagraph"/>
              <w:jc w:val="center"/>
              <w:rPr>
                <w:rFonts w:asciiTheme="minorHAnsi" w:hAnsiTheme="minorHAnsi" w:cs="Arial"/>
                <w:b/>
                <w:sz w:val="24"/>
                <w:szCs w:val="24"/>
                <w:lang w:val="ru-RU"/>
              </w:rPr>
            </w:pPr>
            <w:r w:rsidRPr="005614D1">
              <w:rPr>
                <w:rFonts w:asciiTheme="minorHAnsi" w:hAnsiTheme="minorHAnsi" w:cs="Arial"/>
                <w:b/>
                <w:w w:val="105"/>
                <w:sz w:val="24"/>
                <w:szCs w:val="24"/>
                <w:lang w:val="ru-RU"/>
              </w:rPr>
              <w:t>Параметр</w:t>
            </w:r>
          </w:p>
        </w:tc>
        <w:tc>
          <w:tcPr>
            <w:tcW w:w="2845" w:type="dxa"/>
            <w:tcBorders>
              <w:top w:val="single" w:sz="8" w:space="0" w:color="000000"/>
              <w:left w:val="single" w:sz="8" w:space="0" w:color="000000"/>
              <w:bottom w:val="single" w:sz="12" w:space="0" w:color="000000"/>
              <w:right w:val="single" w:sz="12" w:space="0" w:color="000000"/>
            </w:tcBorders>
            <w:shd w:val="clear" w:color="auto" w:fill="D9D9D9" w:themeFill="background1" w:themeFillShade="D9"/>
          </w:tcPr>
          <w:p w:rsidR="00F759CA" w:rsidRPr="005614D1" w:rsidRDefault="002C70E8" w:rsidP="005614D1">
            <w:pPr>
              <w:pStyle w:val="TableParagraph"/>
              <w:jc w:val="center"/>
              <w:rPr>
                <w:rFonts w:asciiTheme="minorHAnsi" w:hAnsiTheme="minorHAnsi" w:cs="Arial"/>
                <w:b/>
                <w:sz w:val="24"/>
                <w:szCs w:val="24"/>
                <w:lang w:val="ru-RU"/>
              </w:rPr>
            </w:pPr>
            <w:r w:rsidRPr="005614D1">
              <w:rPr>
                <w:rFonts w:asciiTheme="minorHAnsi" w:hAnsiTheme="minorHAnsi" w:cs="Arial"/>
                <w:b/>
                <w:w w:val="105"/>
                <w:sz w:val="24"/>
                <w:szCs w:val="24"/>
                <w:lang w:val="ru-RU"/>
              </w:rPr>
              <w:t>Значение</w:t>
            </w:r>
          </w:p>
        </w:tc>
        <w:tc>
          <w:tcPr>
            <w:tcW w:w="1266" w:type="dxa"/>
            <w:vMerge/>
            <w:tcBorders>
              <w:left w:val="single" w:sz="12" w:space="0" w:color="000000"/>
              <w:bottom w:val="single" w:sz="12" w:space="0" w:color="000000"/>
            </w:tcBorders>
            <w:shd w:val="clear" w:color="auto" w:fill="D9D9D9" w:themeFill="background1" w:themeFillShade="D9"/>
          </w:tcPr>
          <w:p w:rsidR="00F759CA" w:rsidRPr="00F120AF" w:rsidRDefault="00F759CA" w:rsidP="00593432">
            <w:pPr>
              <w:rPr>
                <w:rFonts w:cs="Arial"/>
                <w:b/>
                <w:sz w:val="24"/>
                <w:szCs w:val="24"/>
                <w:lang w:val="ru-RU"/>
              </w:rPr>
            </w:pPr>
          </w:p>
        </w:tc>
      </w:tr>
      <w:tr w:rsidR="00D71A88" w:rsidRPr="00F120AF" w:rsidTr="00F9057B">
        <w:trPr>
          <w:trHeight w:val="566"/>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w:t>
            </w:r>
            <w:r w:rsidR="002C70E8" w:rsidRPr="00F120AF">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D71A88"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Труба</w:t>
            </w:r>
          </w:p>
          <w:p w:rsidR="00DA4C91" w:rsidRDefault="00D71A88" w:rsidP="00E42185">
            <w:pPr>
              <w:pStyle w:val="TableParagraph"/>
              <w:spacing w:line="270" w:lineRule="atLeast"/>
              <w:ind w:left="127" w:right="152"/>
              <w:rPr>
                <w:rFonts w:asciiTheme="minorHAnsi" w:hAnsiTheme="minorHAnsi" w:cs="Arial"/>
                <w:sz w:val="24"/>
                <w:szCs w:val="24"/>
                <w:lang w:val="ru-RU"/>
              </w:rPr>
            </w:pPr>
            <w:r w:rsidRPr="00F120AF">
              <w:rPr>
                <w:rFonts w:asciiTheme="minorHAnsi" w:hAnsiTheme="minorHAnsi" w:cs="Arial"/>
                <w:sz w:val="24"/>
                <w:szCs w:val="24"/>
                <w:lang w:val="ru-RU"/>
              </w:rPr>
              <w:t xml:space="preserve">гофрированная, </w:t>
            </w:r>
          </w:p>
          <w:p w:rsidR="00D71A88" w:rsidRPr="00F120AF" w:rsidRDefault="00D71A88" w:rsidP="00E42185">
            <w:pPr>
              <w:pStyle w:val="TableParagraph"/>
              <w:spacing w:line="270" w:lineRule="atLeast"/>
              <w:ind w:left="127" w:right="152"/>
              <w:rPr>
                <w:rFonts w:asciiTheme="minorHAnsi" w:hAnsiTheme="minorHAnsi" w:cs="Arial"/>
                <w:sz w:val="24"/>
                <w:szCs w:val="24"/>
                <w:lang w:val="ru-RU"/>
              </w:rPr>
            </w:pPr>
            <w:r w:rsidRPr="00F120AF">
              <w:rPr>
                <w:rFonts w:asciiTheme="minorHAnsi" w:hAnsiTheme="minorHAnsi" w:cs="Arial"/>
                <w:sz w:val="24"/>
                <w:szCs w:val="24"/>
                <w:lang w:val="ru-RU"/>
              </w:rPr>
              <w:t>ГОСТ 14254-2015</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pacing w:val="-8"/>
                <w:sz w:val="24"/>
                <w:szCs w:val="24"/>
                <w:lang w:val="ru-RU"/>
              </w:rPr>
              <w:t xml:space="preserve">Внутренний диаметр </w:t>
            </w:r>
            <w:r w:rsidRPr="005614D1">
              <w:rPr>
                <w:rFonts w:asciiTheme="minorHAnsi" w:hAnsiTheme="minorHAnsi" w:cs="Arial"/>
                <w:spacing w:val="-7"/>
                <w:sz w:val="24"/>
                <w:szCs w:val="24"/>
                <w:lang w:val="ru-RU"/>
              </w:rPr>
              <w:t xml:space="preserve">трубы </w:t>
            </w:r>
            <w:r w:rsidRPr="005614D1">
              <w:rPr>
                <w:rFonts w:asciiTheme="minorHAnsi" w:hAnsiTheme="minorHAnsi" w:cs="Arial"/>
                <w:spacing w:val="-9"/>
                <w:sz w:val="24"/>
                <w:szCs w:val="24"/>
                <w:lang w:val="ru-RU"/>
              </w:rPr>
              <w:t>гофрированной</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782414" w:rsidP="00E14898">
            <w:pPr>
              <w:pStyle w:val="TableParagraph"/>
              <w:jc w:val="center"/>
              <w:rPr>
                <w:rFonts w:asciiTheme="minorHAnsi" w:hAnsiTheme="minorHAnsi" w:cs="Arial"/>
                <w:b/>
                <w:sz w:val="24"/>
                <w:szCs w:val="24"/>
                <w:lang w:val="ru-RU"/>
              </w:rPr>
            </w:pPr>
            <w:r>
              <w:rPr>
                <w:rFonts w:asciiTheme="minorHAnsi" w:hAnsiTheme="minorHAnsi" w:cs="Arial"/>
                <w:b/>
                <w:color w:val="000000"/>
                <w:sz w:val="24"/>
                <w:szCs w:val="24"/>
                <w:lang w:val="ru-RU"/>
              </w:rPr>
              <w:t>13.</w:t>
            </w:r>
            <w:r w:rsidR="00D71A88" w:rsidRPr="005614D1">
              <w:rPr>
                <w:rFonts w:asciiTheme="minorHAnsi" w:hAnsiTheme="minorHAnsi" w:cs="Arial"/>
                <w:b/>
                <w:color w:val="000000"/>
                <w:sz w:val="24"/>
                <w:szCs w:val="24"/>
                <w:lang w:val="ru-RU"/>
              </w:rPr>
              <w:t>3</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spacing w:before="13"/>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1103"/>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right="688" w:hanging="6"/>
              <w:rPr>
                <w:rFonts w:asciiTheme="minorHAnsi" w:hAnsiTheme="minorHAnsi" w:cs="Arial"/>
                <w:sz w:val="24"/>
                <w:szCs w:val="24"/>
                <w:lang w:val="ru-RU"/>
              </w:rPr>
            </w:pPr>
            <w:r w:rsidRPr="005614D1">
              <w:rPr>
                <w:rFonts w:asciiTheme="minorHAnsi" w:hAnsiTheme="minorHAnsi" w:cs="Arial"/>
                <w:spacing w:val="-8"/>
                <w:sz w:val="24"/>
                <w:szCs w:val="24"/>
                <w:lang w:val="ru-RU"/>
              </w:rPr>
              <w:t xml:space="preserve">Степень </w:t>
            </w:r>
            <w:r w:rsidRPr="005614D1">
              <w:rPr>
                <w:rFonts w:asciiTheme="minorHAnsi" w:hAnsiTheme="minorHAnsi" w:cs="Arial"/>
                <w:spacing w:val="-7"/>
                <w:sz w:val="24"/>
                <w:szCs w:val="24"/>
                <w:lang w:val="ru-RU"/>
              </w:rPr>
              <w:t xml:space="preserve">защиты </w:t>
            </w:r>
            <w:r w:rsidRPr="005614D1">
              <w:rPr>
                <w:rFonts w:asciiTheme="minorHAnsi" w:hAnsiTheme="minorHAnsi" w:cs="Arial"/>
                <w:spacing w:val="-5"/>
                <w:sz w:val="24"/>
                <w:szCs w:val="24"/>
                <w:lang w:val="ru-RU"/>
              </w:rPr>
              <w:t xml:space="preserve">от </w:t>
            </w:r>
            <w:r w:rsidRPr="005614D1">
              <w:rPr>
                <w:rFonts w:asciiTheme="minorHAnsi" w:hAnsiTheme="minorHAnsi" w:cs="Arial"/>
                <w:spacing w:val="-9"/>
                <w:sz w:val="24"/>
                <w:szCs w:val="24"/>
                <w:lang w:val="ru-RU"/>
              </w:rPr>
              <w:t xml:space="preserve">проникновения </w:t>
            </w:r>
            <w:r w:rsidRPr="005614D1">
              <w:rPr>
                <w:rFonts w:asciiTheme="minorHAnsi" w:hAnsiTheme="minorHAnsi" w:cs="Arial"/>
                <w:spacing w:val="-8"/>
                <w:sz w:val="24"/>
                <w:szCs w:val="24"/>
                <w:lang w:val="ru-RU"/>
              </w:rPr>
              <w:t>внешних твердых предметов трубы</w:t>
            </w:r>
          </w:p>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r w:rsidRPr="00F120AF">
              <w:rPr>
                <w:rFonts w:asciiTheme="minorHAnsi" w:hAnsiTheme="minorHAnsi" w:cs="Arial"/>
                <w:color w:val="000000"/>
                <w:sz w:val="24"/>
                <w:szCs w:val="24"/>
                <w:lang w:val="ru-RU"/>
              </w:rPr>
              <w:t>УХЛ2 по ГОСТ 15150</w:t>
            </w:r>
          </w:p>
        </w:tc>
      </w:tr>
      <w:tr w:rsidR="00D71A88" w:rsidRPr="00F120AF" w:rsidTr="00F9057B">
        <w:trPr>
          <w:trHeight w:val="569"/>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right="1430" w:hanging="6"/>
              <w:rPr>
                <w:rFonts w:asciiTheme="minorHAnsi" w:hAnsiTheme="minorHAnsi" w:cs="Arial"/>
                <w:sz w:val="24"/>
                <w:szCs w:val="24"/>
                <w:lang w:val="ru-RU"/>
              </w:rPr>
            </w:pPr>
            <w:r w:rsidRPr="005614D1">
              <w:rPr>
                <w:rFonts w:asciiTheme="minorHAnsi" w:hAnsiTheme="minorHAnsi" w:cs="Arial"/>
                <w:spacing w:val="-8"/>
                <w:sz w:val="24"/>
                <w:szCs w:val="24"/>
                <w:lang w:val="ru-RU"/>
              </w:rPr>
              <w:t xml:space="preserve">Исполнение </w:t>
            </w:r>
            <w:r w:rsidRPr="005614D1">
              <w:rPr>
                <w:rFonts w:asciiTheme="minorHAnsi" w:hAnsiTheme="minorHAnsi" w:cs="Arial"/>
                <w:spacing w:val="-10"/>
                <w:sz w:val="24"/>
                <w:szCs w:val="24"/>
                <w:lang w:val="ru-RU"/>
              </w:rPr>
              <w:t xml:space="preserve">трубы </w:t>
            </w:r>
            <w:r w:rsidRPr="005614D1">
              <w:rPr>
                <w:rFonts w:asciiTheme="minorHAnsi" w:hAnsiTheme="minorHAnsi" w:cs="Arial"/>
                <w:spacing w:val="-9"/>
                <w:sz w:val="24"/>
                <w:szCs w:val="24"/>
                <w:lang w:val="ru-RU"/>
              </w:rPr>
              <w:t>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с протяжкой</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553"/>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Номинальный диаметр трубы</w:t>
            </w:r>
          </w:p>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16</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before="102"/>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5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Температура эксплуатации</w:t>
            </w:r>
          </w:p>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трубы 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F120AF"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t-раб. -40...+105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before="99"/>
              <w:jc w:val="center"/>
              <w:rPr>
                <w:rFonts w:asciiTheme="minorHAnsi" w:hAnsiTheme="minorHAnsi" w:cs="Arial"/>
                <w:sz w:val="24"/>
                <w:szCs w:val="24"/>
                <w:lang w:val="ru-RU"/>
              </w:rPr>
            </w:pPr>
            <w:r w:rsidRPr="00F120AF">
              <w:rPr>
                <w:rFonts w:asciiTheme="minorHAnsi" w:hAnsiTheme="minorHAnsi" w:cs="Arial"/>
                <w:sz w:val="24"/>
                <w:szCs w:val="24"/>
                <w:lang w:val="ru-RU"/>
              </w:rPr>
              <w:t>°С</w:t>
            </w:r>
          </w:p>
        </w:tc>
      </w:tr>
      <w:tr w:rsidR="00D71A88" w:rsidRPr="00F120AF" w:rsidTr="00F9057B">
        <w:trPr>
          <w:trHeight w:val="1103"/>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pacing w:val="-8"/>
                <w:sz w:val="24"/>
                <w:szCs w:val="24"/>
                <w:lang w:val="ru-RU"/>
              </w:rPr>
              <w:t xml:space="preserve">Степень </w:t>
            </w:r>
            <w:r w:rsidRPr="005614D1">
              <w:rPr>
                <w:rFonts w:asciiTheme="minorHAnsi" w:hAnsiTheme="minorHAnsi" w:cs="Arial"/>
                <w:spacing w:val="-7"/>
                <w:sz w:val="24"/>
                <w:szCs w:val="24"/>
                <w:lang w:val="ru-RU"/>
              </w:rPr>
              <w:t xml:space="preserve">защиты </w:t>
            </w:r>
            <w:r w:rsidRPr="005614D1">
              <w:rPr>
                <w:rFonts w:asciiTheme="minorHAnsi" w:hAnsiTheme="minorHAnsi" w:cs="Arial"/>
                <w:spacing w:val="-3"/>
                <w:sz w:val="24"/>
                <w:szCs w:val="24"/>
                <w:lang w:val="ru-RU"/>
              </w:rPr>
              <w:t xml:space="preserve">от </w:t>
            </w:r>
            <w:r w:rsidRPr="005614D1">
              <w:rPr>
                <w:rFonts w:asciiTheme="minorHAnsi" w:hAnsiTheme="minorHAnsi" w:cs="Arial"/>
                <w:spacing w:val="-9"/>
                <w:sz w:val="24"/>
                <w:szCs w:val="24"/>
                <w:lang w:val="ru-RU"/>
              </w:rPr>
              <w:t xml:space="preserve">вредного воздействия </w:t>
            </w:r>
            <w:r w:rsidRPr="005614D1">
              <w:rPr>
                <w:rFonts w:asciiTheme="minorHAnsi" w:hAnsiTheme="minorHAnsi" w:cs="Arial"/>
                <w:sz w:val="24"/>
                <w:szCs w:val="24"/>
                <w:lang w:val="ru-RU"/>
              </w:rPr>
              <w:t xml:space="preserve">в </w:t>
            </w:r>
            <w:r w:rsidRPr="005614D1">
              <w:rPr>
                <w:rFonts w:asciiTheme="minorHAnsi" w:hAnsiTheme="minorHAnsi" w:cs="Arial"/>
                <w:spacing w:val="-8"/>
                <w:sz w:val="24"/>
                <w:szCs w:val="24"/>
                <w:lang w:val="ru-RU"/>
              </w:rPr>
              <w:t xml:space="preserve">результате </w:t>
            </w:r>
            <w:r w:rsidRPr="005614D1">
              <w:rPr>
                <w:rFonts w:asciiTheme="minorHAnsi" w:hAnsiTheme="minorHAnsi" w:cs="Arial"/>
                <w:spacing w:val="-9"/>
                <w:sz w:val="24"/>
                <w:szCs w:val="24"/>
                <w:lang w:val="ru-RU"/>
              </w:rPr>
              <w:t xml:space="preserve">проникновения </w:t>
            </w:r>
            <w:r w:rsidRPr="005614D1">
              <w:rPr>
                <w:rFonts w:asciiTheme="minorHAnsi" w:hAnsiTheme="minorHAnsi" w:cs="Arial"/>
                <w:spacing w:val="-6"/>
                <w:sz w:val="24"/>
                <w:szCs w:val="24"/>
                <w:lang w:val="ru-RU"/>
              </w:rPr>
              <w:t xml:space="preserve">воды </w:t>
            </w:r>
            <w:r w:rsidRPr="005614D1">
              <w:rPr>
                <w:rFonts w:asciiTheme="minorHAnsi" w:hAnsiTheme="minorHAnsi" w:cs="Arial"/>
                <w:spacing w:val="-7"/>
                <w:sz w:val="24"/>
                <w:szCs w:val="24"/>
                <w:lang w:val="ru-RU"/>
              </w:rPr>
              <w:t>трубы</w:t>
            </w:r>
          </w:p>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r w:rsidRPr="00F120AF">
              <w:rPr>
                <w:rFonts w:asciiTheme="minorHAnsi" w:hAnsiTheme="minorHAnsi" w:cs="Arial"/>
                <w:color w:val="000000"/>
                <w:sz w:val="24"/>
                <w:szCs w:val="24"/>
                <w:lang w:val="ru-RU"/>
              </w:rPr>
              <w:t>УХЛ2 по ГОСТ 15150</w:t>
            </w:r>
          </w:p>
        </w:tc>
      </w:tr>
      <w:tr w:rsidR="00D71A88" w:rsidRPr="00F120AF" w:rsidTr="00F9057B">
        <w:trPr>
          <w:trHeight w:val="5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Материал трубы</w:t>
            </w:r>
          </w:p>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F120AF"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поливинилхлорид</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97"/>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Цвет трубы гофрированной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F120AF"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с</w:t>
            </w:r>
            <w:r w:rsidR="00615B3E" w:rsidRPr="005614D1">
              <w:rPr>
                <w:rFonts w:asciiTheme="minorHAnsi" w:hAnsiTheme="minorHAnsi" w:cs="Arial"/>
                <w:b/>
                <w:sz w:val="24"/>
                <w:szCs w:val="24"/>
                <w:lang w:val="ru-RU"/>
              </w:rPr>
              <w:t>ерый</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372"/>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Серия трубы гофрированной</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5614D1" w:rsidRDefault="00F120AF"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т</w:t>
            </w:r>
            <w:r w:rsidR="00F759CA" w:rsidRPr="005614D1">
              <w:rPr>
                <w:rFonts w:asciiTheme="minorHAnsi" w:hAnsiTheme="minorHAnsi" w:cs="Arial"/>
                <w:b/>
                <w:sz w:val="24"/>
                <w:szCs w:val="24"/>
                <w:lang w:val="ru-RU"/>
              </w:rPr>
              <w:t>яжелая</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352"/>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2</w:t>
            </w:r>
            <w:r w:rsidR="002C70E8" w:rsidRPr="00F120AF">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 xml:space="preserve">Лента изоляционная </w:t>
            </w:r>
            <w:r w:rsidR="00F759CA" w:rsidRPr="00F120AF">
              <w:rPr>
                <w:rFonts w:asciiTheme="minorHAnsi" w:hAnsiTheme="minorHAnsi" w:cs="Arial"/>
                <w:sz w:val="24"/>
                <w:szCs w:val="24"/>
                <w:lang w:val="ru-RU"/>
              </w:rPr>
              <w:t>(тип 2),</w:t>
            </w:r>
            <w:r w:rsidRPr="00F120AF">
              <w:rPr>
                <w:rFonts w:asciiTheme="minorHAnsi" w:hAnsiTheme="minorHAnsi" w:cs="Arial"/>
                <w:sz w:val="24"/>
                <w:szCs w:val="24"/>
                <w:lang w:val="ru-RU"/>
              </w:rPr>
              <w:t xml:space="preserve"> ГОСТ 2162-97</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Марка ленты изоляционной</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 ШОЛ</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8"/>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Ширина ленты изоляционной</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15</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56"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3</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D71A88" w:rsidP="00E42185">
            <w:pPr>
              <w:pStyle w:val="TableParagraph"/>
              <w:spacing w:line="256"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Держатели для труб</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Цвет держателя</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5614D1"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с</w:t>
            </w:r>
            <w:r w:rsidR="00F120AF" w:rsidRPr="005614D1">
              <w:rPr>
                <w:rFonts w:asciiTheme="minorHAnsi" w:hAnsiTheme="minorHAnsi" w:cs="Arial"/>
                <w:b/>
                <w:sz w:val="24"/>
                <w:szCs w:val="24"/>
                <w:lang w:val="ru-RU"/>
              </w:rPr>
              <w:t>ерый</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Для труб диаметром</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16</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64"/>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Материал держателя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5614D1"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п</w:t>
            </w:r>
            <w:r w:rsidR="00F120AF" w:rsidRPr="005614D1">
              <w:rPr>
                <w:rFonts w:asciiTheme="minorHAnsi" w:hAnsiTheme="minorHAnsi" w:cs="Arial"/>
                <w:b/>
                <w:sz w:val="24"/>
                <w:szCs w:val="24"/>
                <w:lang w:val="ru-RU"/>
              </w:rPr>
              <w:t>олипропилен</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44"/>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Тип монтажа держателя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F120AF"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литой дюбель</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Тип держателя</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с защелкой</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530"/>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4</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F759CA" w:rsidRPr="00F120AF" w:rsidRDefault="00F759CA"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Светильник светодиодный</w:t>
            </w:r>
            <w:r w:rsidR="00D71A88" w:rsidRPr="00F120AF">
              <w:rPr>
                <w:rFonts w:asciiTheme="minorHAnsi" w:hAnsiTheme="minorHAnsi" w:cs="Arial"/>
                <w:sz w:val="24"/>
                <w:szCs w:val="24"/>
                <w:lang w:val="ru-RU"/>
              </w:rPr>
              <w:t xml:space="preserve"> </w:t>
            </w:r>
          </w:p>
          <w:p w:rsidR="00D71A88" w:rsidRPr="00F120AF" w:rsidRDefault="00F759CA"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w:t>
            </w:r>
            <w:r w:rsidR="00D71A88" w:rsidRPr="00F120AF">
              <w:rPr>
                <w:rFonts w:asciiTheme="minorHAnsi" w:hAnsiTheme="minorHAnsi" w:cs="Arial"/>
                <w:sz w:val="24"/>
                <w:szCs w:val="24"/>
                <w:lang w:val="ru-RU"/>
              </w:rPr>
              <w:t>тип</w:t>
            </w:r>
            <w:r w:rsidRPr="00F120AF">
              <w:rPr>
                <w:rFonts w:asciiTheme="minorHAnsi" w:hAnsiTheme="minorHAnsi" w:cs="Arial"/>
                <w:sz w:val="24"/>
                <w:szCs w:val="24"/>
                <w:lang w:val="ru-RU"/>
              </w:rPr>
              <w:t xml:space="preserve"> </w:t>
            </w:r>
            <w:r w:rsidR="00D71A88" w:rsidRPr="00F120AF">
              <w:rPr>
                <w:rFonts w:asciiTheme="minorHAnsi" w:hAnsiTheme="minorHAnsi" w:cs="Arial"/>
                <w:sz w:val="24"/>
                <w:szCs w:val="24"/>
                <w:lang w:val="ru-RU"/>
              </w:rPr>
              <w:t>1</w:t>
            </w:r>
            <w:r w:rsidRPr="00F120AF">
              <w:rPr>
                <w:rFonts w:asciiTheme="minorHAnsi" w:hAnsiTheme="minorHAnsi" w:cs="Arial"/>
                <w:sz w:val="24"/>
                <w:szCs w:val="24"/>
                <w:lang w:val="ru-RU"/>
              </w:rPr>
              <w:t>)</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ind w:right="686" w:hanging="6"/>
              <w:rPr>
                <w:rFonts w:asciiTheme="minorHAnsi" w:hAnsiTheme="minorHAnsi" w:cs="Arial"/>
                <w:sz w:val="24"/>
                <w:szCs w:val="24"/>
                <w:lang w:val="ru-RU"/>
              </w:rPr>
            </w:pPr>
            <w:r w:rsidRPr="005614D1">
              <w:rPr>
                <w:rFonts w:asciiTheme="minorHAnsi" w:hAnsiTheme="minorHAnsi" w:cs="Arial"/>
                <w:sz w:val="24"/>
                <w:szCs w:val="24"/>
                <w:lang w:val="ru-RU"/>
              </w:rPr>
              <w:t>Потребляемая мощность светильника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36</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r w:rsidRPr="00F120AF">
              <w:rPr>
                <w:rFonts w:asciiTheme="minorHAnsi" w:hAnsiTheme="minorHAnsi" w:cs="Arial"/>
                <w:sz w:val="24"/>
                <w:szCs w:val="24"/>
                <w:lang w:val="ru-RU"/>
              </w:rPr>
              <w:t>Вт</w:t>
            </w:r>
          </w:p>
        </w:tc>
      </w:tr>
      <w:tr w:rsidR="00D71A88" w:rsidRPr="00F120AF" w:rsidTr="00F9057B">
        <w:trPr>
          <w:trHeight w:val="60"/>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Световая отдача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110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before="28" w:line="261"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Лм/Вт</w:t>
            </w:r>
          </w:p>
        </w:tc>
      </w:tr>
      <w:tr w:rsidR="00D71A88" w:rsidRPr="00F120AF" w:rsidTr="00F9057B">
        <w:trPr>
          <w:trHeight w:val="13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w:t>
            </w:r>
            <w:r w:rsidR="00DA4C91">
              <w:rPr>
                <w:rFonts w:asciiTheme="minorHAnsi" w:hAnsiTheme="minorHAnsi" w:cs="Arial"/>
                <w:sz w:val="24"/>
                <w:szCs w:val="24"/>
                <w:lang w:val="ru-RU"/>
              </w:rPr>
              <w:t xml:space="preserve"> </w:t>
            </w:r>
            <w:r w:rsidRPr="005614D1">
              <w:rPr>
                <w:rFonts w:asciiTheme="minorHAnsi" w:hAnsiTheme="minorHAnsi" w:cs="Arial"/>
                <w:sz w:val="24"/>
                <w:szCs w:val="24"/>
                <w:lang w:val="ru-RU"/>
              </w:rPr>
              <w:t>светильника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4000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D71A88" w:rsidRPr="00F120AF" w:rsidTr="00F9057B">
        <w:trPr>
          <w:trHeight w:val="2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w:t>
            </w:r>
            <w:r w:rsidR="00DA4C91">
              <w:rPr>
                <w:rFonts w:asciiTheme="minorHAnsi" w:hAnsiTheme="minorHAnsi" w:cs="Arial"/>
                <w:sz w:val="24"/>
                <w:szCs w:val="24"/>
                <w:lang w:val="ru-RU"/>
              </w:rPr>
              <w:t xml:space="preserve"> </w:t>
            </w:r>
            <w:r w:rsidRPr="005614D1">
              <w:rPr>
                <w:rFonts w:asciiTheme="minorHAnsi" w:hAnsiTheme="minorHAnsi" w:cs="Arial"/>
                <w:sz w:val="24"/>
                <w:szCs w:val="24"/>
                <w:lang w:val="ru-RU"/>
              </w:rPr>
              <w:t>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4000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Цветовая температура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4000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К</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Тип КСС</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Д</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6"/>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Тип рассеивателя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светостабилизированный</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14"/>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Материал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5614D1" w:rsidP="00E14898">
            <w:pPr>
              <w:spacing w:after="0" w:line="240" w:lineRule="auto"/>
              <w:jc w:val="center"/>
              <w:rPr>
                <w:rFonts w:cs="Arial"/>
                <w:b/>
                <w:sz w:val="24"/>
                <w:szCs w:val="24"/>
                <w:lang w:val="ru-RU"/>
              </w:rPr>
            </w:pPr>
            <w:r>
              <w:rPr>
                <w:rFonts w:cs="Arial"/>
                <w:b/>
                <w:sz w:val="24"/>
                <w:szCs w:val="24"/>
                <w:lang w:val="ru-RU"/>
              </w:rPr>
              <w:t>а</w:t>
            </w:r>
            <w:r w:rsidR="00F120AF" w:rsidRPr="005614D1">
              <w:rPr>
                <w:rFonts w:cs="Arial"/>
                <w:b/>
                <w:sz w:val="24"/>
                <w:szCs w:val="24"/>
                <w:lang w:val="ru-RU"/>
              </w:rPr>
              <w:t>люминий</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Цвет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белый</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7"/>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Диапазон напряжения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170-270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Частота сети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Гц</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Коэффициент мощности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782414"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0.</w:t>
            </w:r>
            <w:r w:rsidR="00D71A88" w:rsidRPr="005614D1">
              <w:rPr>
                <w:rFonts w:asciiTheme="minorHAnsi" w:hAnsiTheme="minorHAnsi" w:cs="Arial"/>
                <w:b/>
                <w:sz w:val="24"/>
                <w:szCs w:val="24"/>
                <w:lang w:val="ru-RU"/>
              </w:rPr>
              <w:t>98</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168"/>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Тип крепления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spacing w:after="0" w:line="240" w:lineRule="auto"/>
              <w:jc w:val="center"/>
              <w:rPr>
                <w:rFonts w:cs="Arial"/>
                <w:b/>
                <w:sz w:val="24"/>
                <w:szCs w:val="24"/>
                <w:lang w:val="ru-RU"/>
              </w:rPr>
            </w:pPr>
            <w:r w:rsidRPr="005614D1">
              <w:rPr>
                <w:rFonts w:cs="Arial"/>
                <w:b/>
                <w:sz w:val="24"/>
                <w:szCs w:val="24"/>
                <w:lang w:val="ru-RU"/>
              </w:rPr>
              <w:t>встраиваемый</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Пульсация светового потока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1</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w w:val="99"/>
                <w:sz w:val="24"/>
                <w:szCs w:val="24"/>
                <w:lang w:val="ru-RU"/>
              </w:rPr>
              <w:t>%</w:t>
            </w:r>
          </w:p>
        </w:tc>
      </w:tr>
      <w:tr w:rsidR="00D71A88" w:rsidRPr="00F120AF" w:rsidTr="00F9057B">
        <w:trPr>
          <w:trHeight w:val="276"/>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Индекс цветопередачи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80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RA</w:t>
            </w:r>
          </w:p>
        </w:tc>
      </w:tr>
      <w:tr w:rsidR="00D71A88" w:rsidRPr="00F120AF" w:rsidTr="00F9057B">
        <w:trPr>
          <w:trHeight w:val="278"/>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Степень защиты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IP40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Гарантия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лет</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Длина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595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595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444"/>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Способ монтажа 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spacing w:after="0" w:line="240" w:lineRule="auto"/>
              <w:jc w:val="center"/>
              <w:rPr>
                <w:rFonts w:cs="Arial"/>
                <w:b/>
                <w:sz w:val="24"/>
                <w:szCs w:val="24"/>
                <w:lang w:val="ru-RU"/>
              </w:rPr>
            </w:pPr>
            <w:r w:rsidRPr="005614D1">
              <w:rPr>
                <w:rFonts w:cs="Arial"/>
                <w:b/>
                <w:sz w:val="24"/>
                <w:szCs w:val="24"/>
                <w:lang w:val="ru-RU"/>
              </w:rPr>
              <w:t>расположены на</w:t>
            </w:r>
            <w:r w:rsidR="005614D1">
              <w:rPr>
                <w:rFonts w:cs="Arial"/>
                <w:b/>
                <w:sz w:val="24"/>
                <w:szCs w:val="24"/>
                <w:lang w:val="ru-RU"/>
              </w:rPr>
              <w:t xml:space="preserve"> </w:t>
            </w:r>
            <w:r w:rsidRPr="005614D1">
              <w:rPr>
                <w:rFonts w:cs="Arial"/>
                <w:b/>
                <w:sz w:val="24"/>
                <w:szCs w:val="24"/>
                <w:lang w:val="ru-RU"/>
              </w:rPr>
              <w:t>алюминиевой плате</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1956"/>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right="1031" w:hanging="6"/>
              <w:rPr>
                <w:rFonts w:asciiTheme="minorHAnsi" w:hAnsiTheme="minorHAnsi" w:cs="Arial"/>
                <w:sz w:val="24"/>
                <w:szCs w:val="24"/>
                <w:lang w:val="ru-RU"/>
              </w:rPr>
            </w:pPr>
            <w:r w:rsidRPr="005614D1">
              <w:rPr>
                <w:rFonts w:asciiTheme="minorHAnsi" w:hAnsiTheme="minorHAnsi" w:cs="Arial"/>
                <w:spacing w:val="-7"/>
                <w:sz w:val="24"/>
                <w:szCs w:val="24"/>
                <w:lang w:val="ru-RU"/>
              </w:rPr>
              <w:t xml:space="preserve">Драйверы </w:t>
            </w:r>
            <w:r w:rsidRPr="005614D1">
              <w:rPr>
                <w:rFonts w:asciiTheme="minorHAnsi" w:hAnsiTheme="minorHAnsi" w:cs="Arial"/>
                <w:spacing w:val="-5"/>
                <w:sz w:val="24"/>
                <w:szCs w:val="24"/>
                <w:lang w:val="ru-RU"/>
              </w:rPr>
              <w:t xml:space="preserve">для </w:t>
            </w:r>
            <w:r w:rsidRPr="005614D1">
              <w:rPr>
                <w:rFonts w:asciiTheme="minorHAnsi" w:hAnsiTheme="minorHAnsi" w:cs="Arial"/>
                <w:spacing w:val="-7"/>
                <w:sz w:val="24"/>
                <w:szCs w:val="24"/>
                <w:lang w:val="ru-RU"/>
              </w:rPr>
              <w:t xml:space="preserve">питания </w:t>
            </w:r>
            <w:r w:rsidRPr="005614D1">
              <w:rPr>
                <w:rFonts w:asciiTheme="minorHAnsi" w:hAnsiTheme="minorHAnsi" w:cs="Arial"/>
                <w:spacing w:val="-8"/>
                <w:sz w:val="24"/>
                <w:szCs w:val="24"/>
                <w:lang w:val="ru-RU"/>
              </w:rPr>
              <w:t>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С гальванической развязкой, установлен внутри корпуса светильника, с обеспечением равномерной яркости светящей</w:t>
            </w:r>
            <w:r w:rsidR="005614D1">
              <w:rPr>
                <w:rFonts w:asciiTheme="minorHAnsi" w:hAnsiTheme="minorHAnsi" w:cs="Arial"/>
                <w:b/>
                <w:sz w:val="24"/>
                <w:szCs w:val="24"/>
                <w:lang w:val="ru-RU"/>
              </w:rPr>
              <w:t xml:space="preserve"> </w:t>
            </w:r>
            <w:r w:rsidRPr="005614D1">
              <w:rPr>
                <w:rFonts w:asciiTheme="minorHAnsi" w:hAnsiTheme="minorHAnsi" w:cs="Arial"/>
                <w:b/>
                <w:sz w:val="24"/>
                <w:szCs w:val="24"/>
                <w:lang w:val="ru-RU"/>
              </w:rPr>
              <w:t>поверхности</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595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5614D1" w:rsidRDefault="00D71A88" w:rsidP="00E14898">
            <w:pPr>
              <w:pStyle w:val="TableParagraph"/>
              <w:jc w:val="center"/>
              <w:rPr>
                <w:rFonts w:asciiTheme="minorHAnsi" w:hAnsiTheme="minorHAnsi" w:cs="Arial"/>
                <w:b/>
                <w:sz w:val="24"/>
                <w:szCs w:val="24"/>
                <w:lang w:val="ru-RU"/>
              </w:rPr>
            </w:pPr>
            <w:r w:rsidRPr="005614D1">
              <w:rPr>
                <w:rFonts w:asciiTheme="minorHAnsi" w:hAnsiTheme="minorHAnsi"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Масса</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5614D1" w:rsidRDefault="00782414"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1.</w:t>
            </w:r>
            <w:r w:rsidR="00D71A88" w:rsidRPr="005614D1">
              <w:rPr>
                <w:rFonts w:asciiTheme="minorHAnsi" w:hAnsiTheme="minorHAnsi" w:cs="Arial"/>
                <w:b/>
                <w:sz w:val="24"/>
                <w:szCs w:val="24"/>
                <w:lang w:val="ru-RU"/>
              </w:rPr>
              <w:t>5</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кг</w:t>
            </w:r>
          </w:p>
        </w:tc>
      </w:tr>
      <w:tr w:rsidR="00DA4C91" w:rsidRPr="00F120AF" w:rsidTr="00F9057B">
        <w:trPr>
          <w:trHeight w:val="827"/>
        </w:trPr>
        <w:tc>
          <w:tcPr>
            <w:tcW w:w="699" w:type="dxa"/>
            <w:vMerge w:val="restart"/>
            <w:tcBorders>
              <w:top w:val="single" w:sz="12" w:space="0" w:color="000000"/>
              <w:bottom w:val="single" w:sz="8" w:space="0" w:color="000000"/>
            </w:tcBorders>
          </w:tcPr>
          <w:p w:rsidR="00DA4C91" w:rsidRPr="00F120AF" w:rsidRDefault="00DA4C91"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5</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A4C91" w:rsidRPr="00F120AF" w:rsidRDefault="00DA4C91"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pacing w:val="-8"/>
                <w:sz w:val="24"/>
                <w:szCs w:val="24"/>
                <w:lang w:val="ru-RU"/>
              </w:rPr>
              <w:t>Шурупы (</w:t>
            </w:r>
            <w:r w:rsidRPr="00F120AF">
              <w:rPr>
                <w:rFonts w:asciiTheme="minorHAnsi" w:hAnsiTheme="minorHAnsi" w:cs="Arial"/>
                <w:spacing w:val="-6"/>
                <w:sz w:val="24"/>
                <w:szCs w:val="24"/>
                <w:lang w:val="ru-RU"/>
              </w:rPr>
              <w:t>Тип</w:t>
            </w:r>
            <w:r w:rsidRPr="00F120AF">
              <w:rPr>
                <w:rFonts w:asciiTheme="minorHAnsi" w:hAnsiTheme="minorHAnsi" w:cs="Arial"/>
                <w:spacing w:val="-4"/>
                <w:sz w:val="24"/>
                <w:szCs w:val="24"/>
                <w:lang w:val="ru-RU"/>
              </w:rPr>
              <w:t>1)</w:t>
            </w:r>
          </w:p>
          <w:p w:rsidR="00DA4C91" w:rsidRPr="00F120AF" w:rsidRDefault="00DA4C91"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ГОСТ1147-80,</w:t>
            </w:r>
          </w:p>
          <w:p w:rsidR="00DA4C91" w:rsidRPr="00F120AF" w:rsidRDefault="00DA4C91" w:rsidP="00E42185">
            <w:pPr>
              <w:pStyle w:val="TableParagraph"/>
              <w:spacing w:line="264"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ГОСТ 1145 -80</w:t>
            </w:r>
          </w:p>
        </w:tc>
        <w:tc>
          <w:tcPr>
            <w:tcW w:w="3260" w:type="dxa"/>
            <w:tcBorders>
              <w:top w:val="single" w:sz="12"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Длина шурупа с диаметром</w:t>
            </w:r>
          </w:p>
          <w:p w:rsidR="00DA4C91" w:rsidRPr="005614D1" w:rsidRDefault="00DA4C91" w:rsidP="00DA4C91">
            <w:pPr>
              <w:pStyle w:val="TableParagraph"/>
              <w:ind w:hanging="6"/>
              <w:rPr>
                <w:rFonts w:asciiTheme="minorHAnsi" w:hAnsiTheme="minorHAnsi" w:cs="Arial"/>
                <w:sz w:val="24"/>
                <w:szCs w:val="24"/>
                <w:lang w:val="ru-RU"/>
              </w:rPr>
            </w:pPr>
            <w:r w:rsidRPr="00DA4C91">
              <w:rPr>
                <w:rFonts w:asciiTheme="minorHAnsi" w:hAnsiTheme="minorHAnsi" w:cs="Arial"/>
                <w:sz w:val="24"/>
                <w:szCs w:val="24"/>
                <w:lang w:val="ru-RU"/>
              </w:rPr>
              <w:t xml:space="preserve">резьбы </w:t>
            </w:r>
            <w:r w:rsidRPr="005614D1">
              <w:rPr>
                <w:rFonts w:asciiTheme="minorHAnsi" w:hAnsiTheme="minorHAnsi" w:cs="Arial"/>
                <w:sz w:val="24"/>
                <w:szCs w:val="24"/>
                <w:lang w:val="ru-RU"/>
              </w:rPr>
              <w:t xml:space="preserve">5 </w:t>
            </w:r>
            <w:r w:rsidRPr="00DA4C91">
              <w:rPr>
                <w:rFonts w:asciiTheme="minorHAnsi" w:hAnsiTheme="minorHAnsi" w:cs="Arial"/>
                <w:sz w:val="24"/>
                <w:szCs w:val="24"/>
                <w:lang w:val="ru-RU"/>
              </w:rPr>
              <w:t xml:space="preserve">мм </w:t>
            </w:r>
            <w:r w:rsidRPr="005614D1">
              <w:rPr>
                <w:rFonts w:asciiTheme="minorHAnsi" w:hAnsiTheme="minorHAnsi" w:cs="Arial"/>
                <w:sz w:val="24"/>
                <w:szCs w:val="24"/>
                <w:lang w:val="ru-RU"/>
              </w:rPr>
              <w:t xml:space="preserve">из </w:t>
            </w:r>
            <w:r w:rsidRPr="00DA4C91">
              <w:rPr>
                <w:rFonts w:asciiTheme="minorHAnsi" w:hAnsiTheme="minorHAnsi" w:cs="Arial"/>
                <w:sz w:val="24"/>
                <w:szCs w:val="24"/>
                <w:lang w:val="ru-RU"/>
              </w:rPr>
              <w:t>углеродистой стали</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не применяется</w:t>
            </w:r>
          </w:p>
        </w:tc>
        <w:tc>
          <w:tcPr>
            <w:tcW w:w="1266" w:type="dxa"/>
            <w:tcBorders>
              <w:top w:val="single" w:sz="12" w:space="0" w:color="000000"/>
              <w:left w:val="single" w:sz="12" w:space="0" w:color="000000"/>
              <w:bottom w:val="single" w:sz="8" w:space="0" w:color="000000"/>
            </w:tcBorders>
            <w:vAlign w:val="center"/>
          </w:tcPr>
          <w:p w:rsidR="00DA4C91" w:rsidRPr="00F120AF" w:rsidRDefault="00DA4C91" w:rsidP="00F9057B">
            <w:pPr>
              <w:pStyle w:val="TableParagraph"/>
              <w:spacing w:before="114"/>
              <w:jc w:val="center"/>
              <w:rPr>
                <w:rFonts w:asciiTheme="minorHAnsi" w:hAnsiTheme="minorHAnsi" w:cs="Arial"/>
                <w:sz w:val="24"/>
                <w:szCs w:val="24"/>
                <w:lang w:val="ru-RU"/>
              </w:rPr>
            </w:pPr>
          </w:p>
        </w:tc>
      </w:tr>
      <w:tr w:rsidR="00DA4C91" w:rsidRPr="00F120AF" w:rsidTr="00F9057B">
        <w:trPr>
          <w:trHeight w:val="828"/>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Длина шурупа с диаметром</w:t>
            </w:r>
          </w:p>
          <w:p w:rsidR="00DA4C91" w:rsidRPr="005614D1" w:rsidRDefault="00DA4C91" w:rsidP="00DA4C91">
            <w:pPr>
              <w:pStyle w:val="TableParagraph"/>
              <w:ind w:hanging="6"/>
              <w:rPr>
                <w:rFonts w:asciiTheme="minorHAnsi" w:hAnsiTheme="minorHAnsi" w:cs="Arial"/>
                <w:sz w:val="24"/>
                <w:szCs w:val="24"/>
                <w:lang w:val="ru-RU"/>
              </w:rPr>
            </w:pPr>
            <w:r w:rsidRPr="00DA4C91">
              <w:rPr>
                <w:rFonts w:asciiTheme="minorHAnsi" w:hAnsiTheme="minorHAnsi" w:cs="Arial"/>
                <w:sz w:val="24"/>
                <w:szCs w:val="24"/>
                <w:lang w:val="ru-RU"/>
              </w:rPr>
              <w:t xml:space="preserve">резьбы </w:t>
            </w:r>
            <w:r w:rsidRPr="005614D1">
              <w:rPr>
                <w:rFonts w:asciiTheme="minorHAnsi" w:hAnsiTheme="minorHAnsi" w:cs="Arial"/>
                <w:sz w:val="24"/>
                <w:szCs w:val="24"/>
                <w:lang w:val="ru-RU"/>
              </w:rPr>
              <w:t xml:space="preserve">4 </w:t>
            </w:r>
            <w:r w:rsidRPr="00DA4C91">
              <w:rPr>
                <w:rFonts w:asciiTheme="minorHAnsi" w:hAnsiTheme="minorHAnsi" w:cs="Arial"/>
                <w:sz w:val="24"/>
                <w:szCs w:val="24"/>
                <w:lang w:val="ru-RU"/>
              </w:rPr>
              <w:t xml:space="preserve">мм </w:t>
            </w:r>
            <w:r w:rsidRPr="005614D1">
              <w:rPr>
                <w:rFonts w:asciiTheme="minorHAnsi" w:hAnsiTheme="minorHAnsi" w:cs="Arial"/>
                <w:sz w:val="24"/>
                <w:szCs w:val="24"/>
                <w:lang w:val="ru-RU"/>
              </w:rPr>
              <w:t xml:space="preserve">из </w:t>
            </w:r>
            <w:r w:rsidRPr="00DA4C91">
              <w:rPr>
                <w:rFonts w:asciiTheme="minorHAnsi" w:hAnsiTheme="minorHAnsi" w:cs="Arial"/>
                <w:sz w:val="24"/>
                <w:szCs w:val="24"/>
                <w:lang w:val="ru-RU"/>
              </w:rPr>
              <w:t>углеродистой стали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35</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2"/>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827"/>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Диаметр резьбы стального</w:t>
            </w:r>
          </w:p>
          <w:p w:rsidR="00DA4C91" w:rsidRPr="005614D1" w:rsidRDefault="00DA4C91" w:rsidP="00DA4C91">
            <w:pPr>
              <w:pStyle w:val="TableParagraph"/>
              <w:ind w:hanging="6"/>
              <w:rPr>
                <w:rFonts w:asciiTheme="minorHAnsi" w:hAnsiTheme="minorHAnsi" w:cs="Arial"/>
                <w:sz w:val="24"/>
                <w:szCs w:val="24"/>
                <w:lang w:val="ru-RU"/>
              </w:rPr>
            </w:pPr>
            <w:r w:rsidRPr="00DA4C91">
              <w:rPr>
                <w:rFonts w:asciiTheme="minorHAnsi" w:hAnsiTheme="minorHAnsi" w:cs="Arial"/>
                <w:sz w:val="24"/>
                <w:szCs w:val="24"/>
                <w:lang w:val="ru-RU"/>
              </w:rPr>
              <w:t xml:space="preserve">шурупа </w:t>
            </w:r>
            <w:r w:rsidRPr="005614D1">
              <w:rPr>
                <w:rFonts w:asciiTheme="minorHAnsi" w:hAnsiTheme="minorHAnsi" w:cs="Arial"/>
                <w:sz w:val="24"/>
                <w:szCs w:val="24"/>
                <w:lang w:val="ru-RU"/>
              </w:rPr>
              <w:t xml:space="preserve">с </w:t>
            </w:r>
            <w:r w:rsidRPr="00DA4C91">
              <w:rPr>
                <w:rFonts w:asciiTheme="minorHAnsi" w:hAnsiTheme="minorHAnsi" w:cs="Arial"/>
                <w:sz w:val="24"/>
                <w:szCs w:val="24"/>
                <w:lang w:val="ru-RU"/>
              </w:rPr>
              <w:t>крестообразным шлицом</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4</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4"/>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309"/>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Толщина покрытия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6</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27" w:line="261"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мкм</w:t>
            </w:r>
          </w:p>
        </w:tc>
      </w:tr>
      <w:tr w:rsidR="00DA4C91" w:rsidRPr="00F120AF" w:rsidTr="00F9057B">
        <w:trPr>
          <w:trHeight w:val="828"/>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DA4C91">
              <w:rPr>
                <w:rFonts w:asciiTheme="minorHAnsi" w:hAnsiTheme="minorHAnsi" w:cs="Arial"/>
                <w:sz w:val="24"/>
                <w:szCs w:val="24"/>
                <w:lang w:val="ru-RU"/>
              </w:rPr>
              <w:t xml:space="preserve">Длина шурупа </w:t>
            </w:r>
            <w:r w:rsidRPr="005614D1">
              <w:rPr>
                <w:rFonts w:asciiTheme="minorHAnsi" w:hAnsiTheme="minorHAnsi" w:cs="Arial"/>
                <w:sz w:val="24"/>
                <w:szCs w:val="24"/>
                <w:lang w:val="ru-RU"/>
              </w:rPr>
              <w:t xml:space="preserve">с </w:t>
            </w:r>
            <w:r w:rsidRPr="00DA4C91">
              <w:rPr>
                <w:rFonts w:asciiTheme="minorHAnsi" w:hAnsiTheme="minorHAnsi" w:cs="Arial"/>
                <w:sz w:val="24"/>
                <w:szCs w:val="24"/>
                <w:lang w:val="ru-RU"/>
              </w:rPr>
              <w:t xml:space="preserve">диаметром резьбы </w:t>
            </w:r>
            <w:r w:rsidRPr="005614D1">
              <w:rPr>
                <w:rFonts w:asciiTheme="minorHAnsi" w:hAnsiTheme="minorHAnsi" w:cs="Arial"/>
                <w:sz w:val="24"/>
                <w:szCs w:val="24"/>
                <w:lang w:val="ru-RU"/>
              </w:rPr>
              <w:t xml:space="preserve">5 </w:t>
            </w:r>
            <w:r w:rsidRPr="00DA4C91">
              <w:rPr>
                <w:rFonts w:asciiTheme="minorHAnsi" w:hAnsiTheme="minorHAnsi" w:cs="Arial"/>
                <w:sz w:val="24"/>
                <w:szCs w:val="24"/>
                <w:lang w:val="ru-RU"/>
              </w:rPr>
              <w:t>мм из</w:t>
            </w:r>
          </w:p>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коррозионностойкой стали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13</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4"/>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551"/>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Диаметр резьбы стального</w:t>
            </w:r>
          </w:p>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шурупа с прямым шлицом</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не применяется</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1"/>
              <w:jc w:val="center"/>
              <w:rPr>
                <w:rFonts w:asciiTheme="minorHAnsi" w:hAnsiTheme="minorHAnsi" w:cs="Arial"/>
                <w:sz w:val="24"/>
                <w:szCs w:val="24"/>
                <w:lang w:val="ru-RU"/>
              </w:rPr>
            </w:pPr>
          </w:p>
        </w:tc>
      </w:tr>
      <w:tr w:rsidR="00DA4C91" w:rsidRPr="00F120AF" w:rsidTr="00F9057B">
        <w:trPr>
          <w:trHeight w:val="827"/>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ind w:hanging="6"/>
              <w:rPr>
                <w:rFonts w:asciiTheme="minorHAnsi" w:hAnsiTheme="minorHAnsi" w:cs="Arial"/>
                <w:sz w:val="24"/>
                <w:szCs w:val="24"/>
                <w:lang w:val="ru-RU"/>
              </w:rPr>
            </w:pPr>
            <w:r w:rsidRPr="00DA4C91">
              <w:rPr>
                <w:rFonts w:asciiTheme="minorHAnsi" w:hAnsiTheme="minorHAnsi" w:cs="Arial"/>
                <w:sz w:val="24"/>
                <w:szCs w:val="24"/>
                <w:lang w:val="ru-RU"/>
              </w:rPr>
              <w:t xml:space="preserve">Длина шурупа </w:t>
            </w:r>
            <w:r w:rsidRPr="005614D1">
              <w:rPr>
                <w:rFonts w:asciiTheme="minorHAnsi" w:hAnsiTheme="minorHAnsi" w:cs="Arial"/>
                <w:sz w:val="24"/>
                <w:szCs w:val="24"/>
                <w:lang w:val="ru-RU"/>
              </w:rPr>
              <w:t xml:space="preserve">с </w:t>
            </w:r>
            <w:r w:rsidRPr="00DA4C91">
              <w:rPr>
                <w:rFonts w:asciiTheme="minorHAnsi" w:hAnsiTheme="minorHAnsi" w:cs="Arial"/>
                <w:sz w:val="24"/>
                <w:szCs w:val="24"/>
                <w:lang w:val="ru-RU"/>
              </w:rPr>
              <w:t xml:space="preserve">диаметром резьбы </w:t>
            </w:r>
            <w:r w:rsidRPr="005614D1">
              <w:rPr>
                <w:rFonts w:asciiTheme="minorHAnsi" w:hAnsiTheme="minorHAnsi" w:cs="Arial"/>
                <w:sz w:val="24"/>
                <w:szCs w:val="24"/>
                <w:lang w:val="ru-RU"/>
              </w:rPr>
              <w:t xml:space="preserve">6 </w:t>
            </w:r>
            <w:r w:rsidRPr="00DA4C91">
              <w:rPr>
                <w:rFonts w:asciiTheme="minorHAnsi" w:hAnsiTheme="minorHAnsi" w:cs="Arial"/>
                <w:sz w:val="24"/>
                <w:szCs w:val="24"/>
                <w:lang w:val="ru-RU"/>
              </w:rPr>
              <w:t>мм из</w:t>
            </w:r>
          </w:p>
          <w:p w:rsidR="00DA4C91" w:rsidRPr="005614D1" w:rsidRDefault="00DA4C91" w:rsidP="00DA4C91">
            <w:pPr>
              <w:pStyle w:val="TableParagraph"/>
              <w:ind w:hanging="6"/>
              <w:rPr>
                <w:rFonts w:asciiTheme="minorHAnsi" w:hAnsiTheme="minorHAnsi" w:cs="Arial"/>
                <w:sz w:val="24"/>
                <w:szCs w:val="24"/>
                <w:lang w:val="ru-RU"/>
              </w:rPr>
            </w:pPr>
            <w:r w:rsidRPr="005614D1">
              <w:rPr>
                <w:rFonts w:asciiTheme="minorHAnsi" w:hAnsiTheme="minorHAnsi" w:cs="Arial"/>
                <w:sz w:val="24"/>
                <w:szCs w:val="24"/>
                <w:lang w:val="ru-RU"/>
              </w:rPr>
              <w:t>коррозионностойкой стали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50</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4"/>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830"/>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5614D1">
            <w:pPr>
              <w:pStyle w:val="TableParagraph"/>
              <w:rPr>
                <w:rFonts w:asciiTheme="minorHAnsi" w:hAnsiTheme="minorHAnsi" w:cs="Arial"/>
                <w:sz w:val="24"/>
                <w:szCs w:val="24"/>
                <w:lang w:val="ru-RU"/>
              </w:rPr>
            </w:pPr>
            <w:r w:rsidRPr="005614D1">
              <w:rPr>
                <w:rFonts w:asciiTheme="minorHAnsi" w:hAnsiTheme="minorHAnsi" w:cs="Arial"/>
                <w:spacing w:val="-6"/>
                <w:sz w:val="24"/>
                <w:szCs w:val="24"/>
                <w:lang w:val="ru-RU"/>
              </w:rPr>
              <w:t xml:space="preserve">Длина </w:t>
            </w:r>
            <w:r w:rsidRPr="005614D1">
              <w:rPr>
                <w:rFonts w:asciiTheme="minorHAnsi" w:hAnsiTheme="minorHAnsi" w:cs="Arial"/>
                <w:spacing w:val="-7"/>
                <w:sz w:val="24"/>
                <w:szCs w:val="24"/>
                <w:lang w:val="ru-RU"/>
              </w:rPr>
              <w:t xml:space="preserve">шурупа </w:t>
            </w:r>
            <w:r w:rsidRPr="005614D1">
              <w:rPr>
                <w:rFonts w:asciiTheme="minorHAnsi" w:hAnsiTheme="minorHAnsi" w:cs="Arial"/>
                <w:sz w:val="24"/>
                <w:szCs w:val="24"/>
                <w:lang w:val="ru-RU"/>
              </w:rPr>
              <w:t xml:space="preserve">с </w:t>
            </w:r>
            <w:r w:rsidRPr="005614D1">
              <w:rPr>
                <w:rFonts w:asciiTheme="minorHAnsi" w:hAnsiTheme="minorHAnsi" w:cs="Arial"/>
                <w:spacing w:val="-8"/>
                <w:sz w:val="24"/>
                <w:szCs w:val="24"/>
                <w:lang w:val="ru-RU"/>
              </w:rPr>
              <w:t xml:space="preserve">диаметром </w:t>
            </w:r>
            <w:r w:rsidRPr="005614D1">
              <w:rPr>
                <w:rFonts w:asciiTheme="minorHAnsi" w:hAnsiTheme="minorHAnsi" w:cs="Arial"/>
                <w:spacing w:val="-7"/>
                <w:sz w:val="24"/>
                <w:szCs w:val="24"/>
                <w:lang w:val="ru-RU"/>
              </w:rPr>
              <w:t xml:space="preserve">резьбы </w:t>
            </w:r>
            <w:r w:rsidRPr="005614D1">
              <w:rPr>
                <w:rFonts w:asciiTheme="minorHAnsi" w:hAnsiTheme="minorHAnsi" w:cs="Arial"/>
                <w:sz w:val="24"/>
                <w:szCs w:val="24"/>
                <w:lang w:val="ru-RU"/>
              </w:rPr>
              <w:t xml:space="preserve">4 </w:t>
            </w:r>
            <w:r w:rsidRPr="005614D1">
              <w:rPr>
                <w:rFonts w:asciiTheme="minorHAnsi" w:hAnsiTheme="minorHAnsi" w:cs="Arial"/>
                <w:spacing w:val="-3"/>
                <w:sz w:val="24"/>
                <w:szCs w:val="24"/>
                <w:lang w:val="ru-RU"/>
              </w:rPr>
              <w:t xml:space="preserve">мм </w:t>
            </w:r>
            <w:r w:rsidRPr="005614D1">
              <w:rPr>
                <w:rFonts w:asciiTheme="minorHAnsi" w:hAnsiTheme="minorHAnsi" w:cs="Arial"/>
                <w:spacing w:val="-4"/>
                <w:sz w:val="24"/>
                <w:szCs w:val="24"/>
                <w:lang w:val="ru-RU"/>
              </w:rPr>
              <w:t>из</w:t>
            </w:r>
          </w:p>
          <w:p w:rsidR="00DA4C91" w:rsidRPr="005614D1" w:rsidRDefault="00DA4C91"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коррозионностойкой стали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45</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7"/>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297"/>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Исполнение стального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3</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jc w:val="center"/>
              <w:rPr>
                <w:rFonts w:asciiTheme="minorHAnsi" w:hAnsiTheme="minorHAnsi" w:cs="Arial"/>
                <w:sz w:val="24"/>
                <w:szCs w:val="24"/>
                <w:lang w:val="ru-RU"/>
              </w:rPr>
            </w:pPr>
          </w:p>
        </w:tc>
      </w:tr>
      <w:tr w:rsidR="00DA4C91" w:rsidRPr="00F120AF" w:rsidTr="00F9057B">
        <w:trPr>
          <w:trHeight w:val="828"/>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 шурупа с диаметром</w:t>
            </w:r>
          </w:p>
          <w:p w:rsidR="00DA4C91" w:rsidRPr="005614D1" w:rsidRDefault="00DA4C91" w:rsidP="005614D1">
            <w:pPr>
              <w:pStyle w:val="TableParagraph"/>
              <w:rPr>
                <w:rFonts w:asciiTheme="minorHAnsi" w:hAnsiTheme="minorHAnsi" w:cs="Arial"/>
                <w:sz w:val="24"/>
                <w:szCs w:val="24"/>
                <w:lang w:val="ru-RU"/>
              </w:rPr>
            </w:pPr>
            <w:r w:rsidRPr="005614D1">
              <w:rPr>
                <w:rFonts w:asciiTheme="minorHAnsi" w:hAnsiTheme="minorHAnsi" w:cs="Arial"/>
                <w:spacing w:val="-7"/>
                <w:sz w:val="24"/>
                <w:szCs w:val="24"/>
                <w:lang w:val="ru-RU"/>
              </w:rPr>
              <w:t xml:space="preserve">резьбы </w:t>
            </w:r>
            <w:r w:rsidRPr="005614D1">
              <w:rPr>
                <w:rFonts w:asciiTheme="minorHAnsi" w:hAnsiTheme="minorHAnsi" w:cs="Arial"/>
                <w:spacing w:val="-6"/>
                <w:sz w:val="24"/>
                <w:szCs w:val="24"/>
                <w:lang w:val="ru-RU"/>
              </w:rPr>
              <w:t xml:space="preserve">3.5 </w:t>
            </w:r>
            <w:r w:rsidRPr="005614D1">
              <w:rPr>
                <w:rFonts w:asciiTheme="minorHAnsi" w:hAnsiTheme="minorHAnsi" w:cs="Arial"/>
                <w:sz w:val="24"/>
                <w:szCs w:val="24"/>
                <w:lang w:val="ru-RU"/>
              </w:rPr>
              <w:t xml:space="preserve">мм </w:t>
            </w:r>
            <w:r w:rsidRPr="005614D1">
              <w:rPr>
                <w:rFonts w:asciiTheme="minorHAnsi" w:hAnsiTheme="minorHAnsi" w:cs="Arial"/>
                <w:spacing w:val="-4"/>
                <w:sz w:val="24"/>
                <w:szCs w:val="24"/>
                <w:lang w:val="ru-RU"/>
              </w:rPr>
              <w:t xml:space="preserve">из </w:t>
            </w:r>
            <w:r w:rsidRPr="005614D1">
              <w:rPr>
                <w:rFonts w:asciiTheme="minorHAnsi" w:hAnsiTheme="minorHAnsi" w:cs="Arial"/>
                <w:spacing w:val="-9"/>
                <w:sz w:val="24"/>
                <w:szCs w:val="24"/>
                <w:lang w:val="ru-RU"/>
              </w:rPr>
              <w:t xml:space="preserve">коррозионностойкой </w:t>
            </w:r>
            <w:r w:rsidRPr="005614D1">
              <w:rPr>
                <w:rFonts w:asciiTheme="minorHAnsi" w:hAnsiTheme="minorHAnsi" w:cs="Arial"/>
                <w:spacing w:val="-7"/>
                <w:sz w:val="24"/>
                <w:szCs w:val="24"/>
                <w:lang w:val="ru-RU"/>
              </w:rPr>
              <w:t>стали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10</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4"/>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827"/>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 шурупа с диаметром</w:t>
            </w:r>
            <w:r>
              <w:rPr>
                <w:rFonts w:asciiTheme="minorHAnsi" w:hAnsiTheme="minorHAnsi" w:cs="Arial"/>
                <w:sz w:val="24"/>
                <w:szCs w:val="24"/>
                <w:lang w:val="ru-RU"/>
              </w:rPr>
              <w:t xml:space="preserve"> </w:t>
            </w:r>
            <w:r w:rsidRPr="005614D1">
              <w:rPr>
                <w:rFonts w:asciiTheme="minorHAnsi" w:hAnsiTheme="minorHAnsi" w:cs="Arial"/>
                <w:spacing w:val="-7"/>
                <w:sz w:val="24"/>
                <w:szCs w:val="24"/>
                <w:lang w:val="ru-RU"/>
              </w:rPr>
              <w:t xml:space="preserve">резьбы </w:t>
            </w:r>
            <w:r w:rsidRPr="005614D1">
              <w:rPr>
                <w:rFonts w:asciiTheme="minorHAnsi" w:hAnsiTheme="minorHAnsi" w:cs="Arial"/>
                <w:sz w:val="24"/>
                <w:szCs w:val="24"/>
                <w:lang w:val="ru-RU"/>
              </w:rPr>
              <w:t xml:space="preserve">6 </w:t>
            </w:r>
            <w:r w:rsidRPr="005614D1">
              <w:rPr>
                <w:rFonts w:asciiTheme="minorHAnsi" w:hAnsiTheme="minorHAnsi" w:cs="Arial"/>
                <w:spacing w:val="-3"/>
                <w:sz w:val="24"/>
                <w:szCs w:val="24"/>
                <w:lang w:val="ru-RU"/>
              </w:rPr>
              <w:t xml:space="preserve">мм </w:t>
            </w:r>
            <w:r w:rsidRPr="005614D1">
              <w:rPr>
                <w:rFonts w:asciiTheme="minorHAnsi" w:hAnsiTheme="minorHAnsi" w:cs="Arial"/>
                <w:sz w:val="24"/>
                <w:szCs w:val="24"/>
                <w:lang w:val="ru-RU"/>
              </w:rPr>
              <w:t xml:space="preserve">из </w:t>
            </w:r>
            <w:r w:rsidRPr="005614D1">
              <w:rPr>
                <w:rFonts w:asciiTheme="minorHAnsi" w:hAnsiTheme="minorHAnsi" w:cs="Arial"/>
                <w:spacing w:val="-9"/>
                <w:sz w:val="24"/>
                <w:szCs w:val="24"/>
                <w:lang w:val="ru-RU"/>
              </w:rPr>
              <w:t xml:space="preserve">углеродистой </w:t>
            </w:r>
            <w:r w:rsidRPr="005614D1">
              <w:rPr>
                <w:rFonts w:asciiTheme="minorHAnsi" w:hAnsiTheme="minorHAnsi" w:cs="Arial"/>
                <w:spacing w:val="-7"/>
                <w:sz w:val="24"/>
                <w:szCs w:val="24"/>
                <w:lang w:val="ru-RU"/>
              </w:rPr>
              <w:t>стали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40</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spacing w:before="114"/>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A4C91" w:rsidRPr="00F120AF" w:rsidTr="00F9057B">
        <w:trPr>
          <w:trHeight w:val="551"/>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Условное обозначения</w:t>
            </w:r>
            <w:r>
              <w:rPr>
                <w:rFonts w:asciiTheme="minorHAnsi" w:hAnsiTheme="minorHAnsi" w:cs="Arial"/>
                <w:sz w:val="24"/>
                <w:szCs w:val="24"/>
                <w:lang w:val="ru-RU"/>
              </w:rPr>
              <w:t xml:space="preserve"> </w:t>
            </w:r>
            <w:r w:rsidRPr="005614D1">
              <w:rPr>
                <w:rFonts w:asciiTheme="minorHAnsi" w:hAnsiTheme="minorHAnsi" w:cs="Arial"/>
                <w:sz w:val="24"/>
                <w:szCs w:val="24"/>
                <w:lang w:val="ru-RU"/>
              </w:rPr>
              <w:t>материала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0</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jc w:val="center"/>
              <w:rPr>
                <w:rFonts w:asciiTheme="minorHAnsi" w:hAnsiTheme="minorHAnsi" w:cs="Arial"/>
                <w:sz w:val="24"/>
                <w:szCs w:val="24"/>
                <w:lang w:val="ru-RU"/>
              </w:rPr>
            </w:pPr>
          </w:p>
        </w:tc>
      </w:tr>
      <w:tr w:rsidR="00DA4C91" w:rsidRPr="00F120AF" w:rsidTr="00F9057B">
        <w:trPr>
          <w:trHeight w:val="332"/>
        </w:trPr>
        <w:tc>
          <w:tcPr>
            <w:tcW w:w="699" w:type="dxa"/>
            <w:vMerge/>
            <w:tcBorders>
              <w:top w:val="single" w:sz="8" w:space="0" w:color="000000"/>
              <w:bottom w:val="single" w:sz="8"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A4C91" w:rsidRPr="005614D1" w:rsidRDefault="00DA4C91" w:rsidP="00DA4C9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Вид покрытия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цинковое</w:t>
            </w:r>
          </w:p>
        </w:tc>
        <w:tc>
          <w:tcPr>
            <w:tcW w:w="1266" w:type="dxa"/>
            <w:tcBorders>
              <w:top w:val="single" w:sz="8" w:space="0" w:color="000000"/>
              <w:left w:val="single" w:sz="12" w:space="0" w:color="000000"/>
              <w:bottom w:val="single" w:sz="8" w:space="0" w:color="000000"/>
            </w:tcBorders>
            <w:vAlign w:val="center"/>
          </w:tcPr>
          <w:p w:rsidR="00DA4C91" w:rsidRPr="00F120AF" w:rsidRDefault="00DA4C91" w:rsidP="00F9057B">
            <w:pPr>
              <w:pStyle w:val="TableParagraph"/>
              <w:jc w:val="center"/>
              <w:rPr>
                <w:rFonts w:asciiTheme="minorHAnsi" w:hAnsiTheme="minorHAnsi" w:cs="Arial"/>
                <w:sz w:val="24"/>
                <w:szCs w:val="24"/>
                <w:lang w:val="ru-RU"/>
              </w:rPr>
            </w:pPr>
          </w:p>
        </w:tc>
      </w:tr>
      <w:tr w:rsidR="00DA4C91" w:rsidRPr="00F120AF" w:rsidTr="00F9057B">
        <w:trPr>
          <w:trHeight w:val="901"/>
        </w:trPr>
        <w:tc>
          <w:tcPr>
            <w:tcW w:w="699" w:type="dxa"/>
            <w:vMerge/>
            <w:tcBorders>
              <w:top w:val="single" w:sz="8" w:space="0" w:color="000000"/>
              <w:bottom w:val="single" w:sz="12" w:space="0" w:color="000000"/>
            </w:tcBorders>
          </w:tcPr>
          <w:p w:rsidR="00DA4C91" w:rsidRPr="00F120AF" w:rsidRDefault="00DA4C91"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A4C91" w:rsidRPr="00F120AF" w:rsidRDefault="00DA4C91"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A4C91" w:rsidRPr="005614D1" w:rsidRDefault="00DA4C91" w:rsidP="005614D1">
            <w:pPr>
              <w:pStyle w:val="TableParagraph"/>
              <w:rPr>
                <w:rFonts w:asciiTheme="minorHAnsi" w:hAnsiTheme="minorHAnsi" w:cs="Arial"/>
                <w:sz w:val="24"/>
                <w:szCs w:val="24"/>
                <w:lang w:val="ru-RU"/>
              </w:rPr>
            </w:pPr>
            <w:r w:rsidRPr="005614D1">
              <w:rPr>
                <w:rFonts w:asciiTheme="minorHAnsi" w:hAnsiTheme="minorHAnsi" w:cs="Arial"/>
                <w:spacing w:val="-6"/>
                <w:sz w:val="24"/>
                <w:szCs w:val="24"/>
                <w:lang w:val="ru-RU"/>
              </w:rPr>
              <w:t xml:space="preserve">Длина </w:t>
            </w:r>
            <w:r w:rsidRPr="005614D1">
              <w:rPr>
                <w:rFonts w:asciiTheme="minorHAnsi" w:hAnsiTheme="minorHAnsi" w:cs="Arial"/>
                <w:spacing w:val="-7"/>
                <w:sz w:val="24"/>
                <w:szCs w:val="24"/>
                <w:lang w:val="ru-RU"/>
              </w:rPr>
              <w:t xml:space="preserve">шурупа </w:t>
            </w:r>
            <w:r w:rsidRPr="005614D1">
              <w:rPr>
                <w:rFonts w:asciiTheme="minorHAnsi" w:hAnsiTheme="minorHAnsi" w:cs="Arial"/>
                <w:sz w:val="24"/>
                <w:szCs w:val="24"/>
                <w:lang w:val="ru-RU"/>
              </w:rPr>
              <w:t xml:space="preserve">с </w:t>
            </w:r>
            <w:r w:rsidRPr="005614D1">
              <w:rPr>
                <w:rFonts w:asciiTheme="minorHAnsi" w:hAnsiTheme="minorHAnsi" w:cs="Arial"/>
                <w:spacing w:val="-8"/>
                <w:sz w:val="24"/>
                <w:szCs w:val="24"/>
                <w:lang w:val="ru-RU"/>
              </w:rPr>
              <w:t xml:space="preserve">диаметром </w:t>
            </w:r>
            <w:r w:rsidRPr="005614D1">
              <w:rPr>
                <w:rFonts w:asciiTheme="minorHAnsi" w:hAnsiTheme="minorHAnsi" w:cs="Arial"/>
                <w:spacing w:val="-7"/>
                <w:sz w:val="24"/>
                <w:szCs w:val="24"/>
                <w:lang w:val="ru-RU"/>
              </w:rPr>
              <w:t xml:space="preserve">резьбы </w:t>
            </w:r>
            <w:r w:rsidRPr="005614D1">
              <w:rPr>
                <w:rFonts w:asciiTheme="minorHAnsi" w:hAnsiTheme="minorHAnsi" w:cs="Arial"/>
                <w:spacing w:val="-6"/>
                <w:sz w:val="24"/>
                <w:szCs w:val="24"/>
                <w:lang w:val="ru-RU"/>
              </w:rPr>
              <w:t xml:space="preserve">3.5 </w:t>
            </w:r>
            <w:r w:rsidRPr="005614D1">
              <w:rPr>
                <w:rFonts w:asciiTheme="minorHAnsi" w:hAnsiTheme="minorHAnsi" w:cs="Arial"/>
                <w:sz w:val="24"/>
                <w:szCs w:val="24"/>
                <w:lang w:val="ru-RU"/>
              </w:rPr>
              <w:t xml:space="preserve">мм из </w:t>
            </w:r>
            <w:r w:rsidRPr="005614D1">
              <w:rPr>
                <w:rFonts w:asciiTheme="minorHAnsi" w:hAnsiTheme="minorHAnsi" w:cs="Arial"/>
                <w:spacing w:val="-9"/>
                <w:sz w:val="24"/>
                <w:szCs w:val="24"/>
                <w:lang w:val="ru-RU"/>
              </w:rPr>
              <w:t xml:space="preserve">углеродистой </w:t>
            </w:r>
            <w:r w:rsidRPr="005614D1">
              <w:rPr>
                <w:rFonts w:asciiTheme="minorHAnsi" w:hAnsiTheme="minorHAnsi" w:cs="Arial"/>
                <w:spacing w:val="-7"/>
                <w:sz w:val="24"/>
                <w:szCs w:val="24"/>
                <w:lang w:val="ru-RU"/>
              </w:rPr>
              <w:t>стали</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A4C91" w:rsidRPr="00DA4C91" w:rsidRDefault="00DA4C91" w:rsidP="00E14898">
            <w:pPr>
              <w:spacing w:after="0" w:line="240" w:lineRule="auto"/>
              <w:jc w:val="center"/>
              <w:rPr>
                <w:rFonts w:cs="Arial"/>
                <w:b/>
                <w:sz w:val="24"/>
                <w:szCs w:val="24"/>
                <w:lang w:val="ru-RU"/>
              </w:rPr>
            </w:pPr>
            <w:r w:rsidRPr="00DA4C91">
              <w:rPr>
                <w:rFonts w:cs="Arial"/>
                <w:b/>
                <w:sz w:val="24"/>
                <w:szCs w:val="24"/>
                <w:lang w:val="ru-RU"/>
              </w:rPr>
              <w:t>не применяется</w:t>
            </w:r>
          </w:p>
        </w:tc>
        <w:tc>
          <w:tcPr>
            <w:tcW w:w="1266" w:type="dxa"/>
            <w:tcBorders>
              <w:top w:val="single" w:sz="8" w:space="0" w:color="000000"/>
              <w:left w:val="single" w:sz="12" w:space="0" w:color="000000"/>
              <w:bottom w:val="single" w:sz="12" w:space="0" w:color="000000"/>
            </w:tcBorders>
            <w:vAlign w:val="center"/>
          </w:tcPr>
          <w:p w:rsidR="00DA4C91" w:rsidRPr="00F120AF" w:rsidRDefault="00DA4C91" w:rsidP="00F9057B">
            <w:pPr>
              <w:pStyle w:val="TableParagraph"/>
              <w:spacing w:before="111"/>
              <w:jc w:val="center"/>
              <w:rPr>
                <w:rFonts w:asciiTheme="minorHAnsi" w:hAnsiTheme="minorHAnsi" w:cs="Arial"/>
                <w:sz w:val="24"/>
                <w:szCs w:val="24"/>
                <w:lang w:val="ru-RU"/>
              </w:rPr>
            </w:pPr>
          </w:p>
        </w:tc>
      </w:tr>
      <w:tr w:rsidR="00D71A88" w:rsidRPr="00F120AF" w:rsidTr="00F9057B">
        <w:trPr>
          <w:trHeight w:val="186"/>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6</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F759CA" w:rsidRPr="00F120AF" w:rsidRDefault="00D71A88"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 xml:space="preserve">Лента изоляционная </w:t>
            </w:r>
          </w:p>
          <w:p w:rsidR="00E42185" w:rsidRDefault="00675CEA"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(тип 1)</w:t>
            </w:r>
            <w:r w:rsidR="00D71A88" w:rsidRPr="00F120AF">
              <w:rPr>
                <w:rFonts w:asciiTheme="minorHAnsi" w:hAnsiTheme="minorHAnsi" w:cs="Arial"/>
                <w:sz w:val="24"/>
                <w:szCs w:val="24"/>
                <w:lang w:val="ru-RU"/>
              </w:rPr>
              <w:t xml:space="preserve"> </w:t>
            </w:r>
          </w:p>
          <w:p w:rsidR="00D71A88" w:rsidRPr="00F120AF" w:rsidRDefault="00D71A88"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ГОСТ 2162-97</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Марка ленты изоляционной</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1 ПОЛ</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552"/>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 ленты в одном рулоне</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для широкого применения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w:t>
            </w:r>
          </w:p>
        </w:tc>
      </w:tr>
      <w:tr w:rsidR="00D71A88" w:rsidRPr="00F120AF" w:rsidTr="00F9057B">
        <w:trPr>
          <w:trHeight w:val="277"/>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Ширина ленты изоляционной</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20</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516"/>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7</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675CEA"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Шурупы</w:t>
            </w:r>
            <w:r w:rsidR="00D71A88" w:rsidRPr="00F120AF">
              <w:rPr>
                <w:rFonts w:asciiTheme="minorHAnsi" w:hAnsiTheme="minorHAnsi" w:cs="Arial"/>
                <w:sz w:val="24"/>
                <w:szCs w:val="24"/>
                <w:lang w:val="ru-RU"/>
              </w:rPr>
              <w:t xml:space="preserve"> </w:t>
            </w:r>
            <w:r w:rsidRPr="00F120AF">
              <w:rPr>
                <w:rFonts w:asciiTheme="minorHAnsi" w:hAnsiTheme="minorHAnsi" w:cs="Arial"/>
                <w:sz w:val="24"/>
                <w:szCs w:val="24"/>
                <w:lang w:val="ru-RU"/>
              </w:rPr>
              <w:t>(Тип 2)</w:t>
            </w:r>
          </w:p>
          <w:p w:rsidR="00D71A88" w:rsidRPr="00F120AF" w:rsidRDefault="00D71A88"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ГОСТ1145-80,</w:t>
            </w:r>
          </w:p>
          <w:p w:rsidR="00D71A88" w:rsidRPr="00F120AF" w:rsidRDefault="00E42185" w:rsidP="00E42185">
            <w:pPr>
              <w:pStyle w:val="TableParagraph"/>
              <w:spacing w:line="264" w:lineRule="exact"/>
              <w:ind w:left="127" w:right="152"/>
              <w:rPr>
                <w:rFonts w:asciiTheme="minorHAnsi" w:hAnsiTheme="minorHAnsi" w:cs="Arial"/>
                <w:sz w:val="24"/>
                <w:szCs w:val="24"/>
                <w:lang w:val="ru-RU"/>
              </w:rPr>
            </w:pPr>
            <w:r>
              <w:rPr>
                <w:rFonts w:asciiTheme="minorHAnsi" w:hAnsiTheme="minorHAnsi" w:cs="Arial"/>
                <w:sz w:val="24"/>
                <w:szCs w:val="24"/>
                <w:lang w:val="ru-RU"/>
              </w:rPr>
              <w:t>ГОСТ 1146</w:t>
            </w:r>
            <w:r w:rsidR="00D71A88" w:rsidRPr="00F120AF">
              <w:rPr>
                <w:rFonts w:asciiTheme="minorHAnsi" w:hAnsiTheme="minorHAnsi" w:cs="Arial"/>
                <w:sz w:val="24"/>
                <w:szCs w:val="24"/>
                <w:lang w:val="ru-RU"/>
              </w:rPr>
              <w:t>-80</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ind w:right="777"/>
              <w:rPr>
                <w:rFonts w:asciiTheme="minorHAnsi" w:hAnsiTheme="minorHAnsi" w:cs="Arial"/>
                <w:sz w:val="24"/>
                <w:szCs w:val="24"/>
                <w:lang w:val="ru-RU"/>
              </w:rPr>
            </w:pPr>
            <w:r w:rsidRPr="005614D1">
              <w:rPr>
                <w:rFonts w:asciiTheme="minorHAnsi" w:hAnsiTheme="minorHAnsi" w:cs="Arial"/>
                <w:sz w:val="24"/>
                <w:szCs w:val="24"/>
                <w:lang w:val="ru-RU"/>
              </w:rPr>
              <w:t>Исполнение шурупа с полупотайной головкой</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не применяется</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Материал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сталь</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6"/>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 латунного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не применяется</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p>
        </w:tc>
      </w:tr>
      <w:tr w:rsidR="00D71A88" w:rsidRPr="00F120AF" w:rsidTr="00F9057B">
        <w:trPr>
          <w:trHeight w:val="5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Диаметр резьбы шурупа с</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крестообразным шлицом</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4</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5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Исполнение шурупа с</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потайной головкой</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3</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 стального шурупа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не применяется</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p>
        </w:tc>
      </w:tr>
      <w:tr w:rsidR="00D71A88" w:rsidRPr="00F120AF" w:rsidTr="00F9057B">
        <w:trPr>
          <w:trHeight w:val="553"/>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Диаметр резьбы шурупа с</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прямым шлицом</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782414" w:rsidP="00E14898">
            <w:pPr>
              <w:spacing w:after="0" w:line="240" w:lineRule="auto"/>
              <w:jc w:val="center"/>
              <w:rPr>
                <w:rFonts w:cs="Arial"/>
                <w:b/>
                <w:sz w:val="24"/>
                <w:szCs w:val="24"/>
                <w:lang w:val="ru-RU"/>
              </w:rPr>
            </w:pPr>
            <w:r>
              <w:rPr>
                <w:rFonts w:cs="Arial"/>
                <w:b/>
                <w:sz w:val="24"/>
                <w:szCs w:val="24"/>
                <w:lang w:val="ru-RU"/>
              </w:rPr>
              <w:t>н</w:t>
            </w:r>
            <w:r w:rsidR="00D71A88" w:rsidRPr="00E14898">
              <w:rPr>
                <w:rFonts w:cs="Arial"/>
                <w:b/>
                <w:sz w:val="24"/>
                <w:szCs w:val="24"/>
                <w:lang w:val="ru-RU"/>
              </w:rPr>
              <w:t>е применяется</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70" w:lineRule="exact"/>
              <w:jc w:val="center"/>
              <w:rPr>
                <w:rFonts w:asciiTheme="minorHAnsi" w:hAnsiTheme="minorHAnsi" w:cs="Arial"/>
                <w:sz w:val="24"/>
                <w:szCs w:val="24"/>
                <w:lang w:val="ru-RU"/>
              </w:rPr>
            </w:pPr>
          </w:p>
        </w:tc>
      </w:tr>
      <w:tr w:rsidR="00D71A88" w:rsidRPr="00F120AF" w:rsidTr="00F9057B">
        <w:trPr>
          <w:trHeight w:val="308"/>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Вид шурупа</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с потайной головкой</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0"/>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8</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75CEA" w:rsidRPr="00F120AF" w:rsidRDefault="00675CEA"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Дюбели</w:t>
            </w:r>
          </w:p>
          <w:p w:rsidR="00D71A88" w:rsidRPr="00F120AF" w:rsidRDefault="00675CEA"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(Тип 1)</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35, 40</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Диаметр</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6</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44"/>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9</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D71A88"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Кабель-каналы:</w:t>
            </w:r>
          </w:p>
          <w:p w:rsidR="00D71A88" w:rsidRPr="00F120AF" w:rsidRDefault="00D71A88" w:rsidP="00E42185">
            <w:pPr>
              <w:pStyle w:val="TableParagraph"/>
              <w:spacing w:line="264"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углы внутренние</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Марка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ПЖ</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12.5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Цвет</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белый</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52"/>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10</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675CEA"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Провода силовые</w:t>
            </w:r>
          </w:p>
          <w:p w:rsidR="00D71A88" w:rsidRPr="00F120AF" w:rsidRDefault="00675CEA"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w:t>
            </w:r>
            <w:r w:rsidR="00D71A88" w:rsidRPr="00F120AF">
              <w:rPr>
                <w:rFonts w:asciiTheme="minorHAnsi" w:hAnsiTheme="minorHAnsi" w:cs="Arial"/>
                <w:sz w:val="24"/>
                <w:szCs w:val="24"/>
                <w:lang w:val="ru-RU"/>
              </w:rPr>
              <w:t>Тип 1</w:t>
            </w:r>
            <w:r w:rsidRPr="00F120AF">
              <w:rPr>
                <w:rFonts w:asciiTheme="minorHAnsi" w:hAnsiTheme="minorHAnsi" w:cs="Arial"/>
                <w:sz w:val="24"/>
                <w:szCs w:val="24"/>
                <w:lang w:val="ru-RU"/>
              </w:rPr>
              <w:t>)</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Назначение</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E14898" w:rsidP="00E14898">
            <w:pPr>
              <w:spacing w:after="0" w:line="240" w:lineRule="auto"/>
              <w:jc w:val="center"/>
              <w:rPr>
                <w:rFonts w:cs="Arial"/>
                <w:b/>
                <w:sz w:val="24"/>
                <w:szCs w:val="24"/>
                <w:lang w:val="ru-RU"/>
              </w:rPr>
            </w:pPr>
            <w:r>
              <w:rPr>
                <w:rFonts w:cs="Arial"/>
                <w:b/>
                <w:sz w:val="24"/>
                <w:szCs w:val="24"/>
                <w:lang w:val="ru-RU"/>
              </w:rPr>
              <w:t>750</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Число токопроводящих жил</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2</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322"/>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Климатическое исполнение</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2</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5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Температура окружающей</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среды при эксплуатации: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-70…+70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°С</w:t>
            </w:r>
          </w:p>
        </w:tc>
      </w:tr>
      <w:tr w:rsidR="00D71A88" w:rsidRPr="00F120AF" w:rsidTr="00F9057B">
        <w:trPr>
          <w:trHeight w:val="551"/>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Минимальный радиус изгиба</w:t>
            </w:r>
          </w:p>
          <w:p w:rsidR="00D71A88" w:rsidRPr="00CD7233"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при монтаже провода</w:t>
            </w:r>
            <w:r w:rsidR="00314BBB">
              <w:rPr>
                <w:rFonts w:asciiTheme="minorHAnsi" w:hAnsiTheme="minorHAnsi" w:cs="Arial"/>
                <w:sz w:val="24"/>
                <w:szCs w:val="24"/>
                <w:lang w:val="ru-RU"/>
              </w:rPr>
              <w:t xml:space="preserve">, </w:t>
            </w:r>
            <w:r w:rsidR="00314BBB">
              <w:rPr>
                <w:rFonts w:asciiTheme="minorHAnsi" w:hAnsiTheme="minorHAnsi" w:cs="Arial"/>
                <w:sz w:val="24"/>
                <w:szCs w:val="24"/>
              </w:rPr>
              <w:t>D</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14</w:t>
            </w:r>
          </w:p>
        </w:tc>
        <w:tc>
          <w:tcPr>
            <w:tcW w:w="1266" w:type="dxa"/>
            <w:tcBorders>
              <w:top w:val="single" w:sz="8" w:space="0" w:color="000000"/>
              <w:left w:val="single" w:sz="12" w:space="0" w:color="000000"/>
              <w:bottom w:val="single" w:sz="8" w:space="0" w:color="000000"/>
            </w:tcBorders>
            <w:vAlign w:val="center"/>
          </w:tcPr>
          <w:p w:rsidR="00D71A88" w:rsidRPr="00F120AF" w:rsidRDefault="00314BBB" w:rsidP="00F9057B">
            <w:pPr>
              <w:pStyle w:val="TableParagraph"/>
              <w:spacing w:line="268" w:lineRule="exact"/>
              <w:jc w:val="center"/>
              <w:rPr>
                <w:rFonts w:asciiTheme="minorHAnsi" w:hAnsiTheme="minorHAnsi" w:cs="Arial"/>
                <w:sz w:val="24"/>
                <w:szCs w:val="24"/>
                <w:lang w:val="ru-RU"/>
              </w:rPr>
            </w:pPr>
            <w:r>
              <w:rPr>
                <w:rFonts w:asciiTheme="minorHAnsi" w:hAnsiTheme="minorHAnsi" w:cs="Arial"/>
                <w:sz w:val="24"/>
                <w:szCs w:val="24"/>
                <w:lang w:val="ru-RU"/>
              </w:rPr>
              <w:t>мм</w:t>
            </w:r>
          </w:p>
        </w:tc>
      </w:tr>
      <w:tr w:rsidR="00D71A88" w:rsidRPr="00F120AF" w:rsidTr="00F9057B">
        <w:trPr>
          <w:trHeight w:val="549"/>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Номинальное сечение</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токопроводящих жил</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4</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мм2</w:t>
            </w:r>
          </w:p>
        </w:tc>
      </w:tr>
      <w:tr w:rsidR="00D71A88" w:rsidRPr="00F120AF" w:rsidTr="00F9057B">
        <w:trPr>
          <w:trHeight w:val="549"/>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Номинальная ширина</w:t>
            </w:r>
          </w:p>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провода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12</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65"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Номинальная высота провода</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7</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94"/>
        </w:trPr>
        <w:tc>
          <w:tcPr>
            <w:tcW w:w="699" w:type="dxa"/>
            <w:vMerge w:val="restart"/>
            <w:tcBorders>
              <w:top w:val="single" w:sz="12" w:space="0" w:color="000000"/>
              <w:bottom w:val="single" w:sz="8" w:space="0" w:color="000000"/>
            </w:tcBorders>
          </w:tcPr>
          <w:p w:rsidR="00D71A88" w:rsidRPr="00F120AF" w:rsidRDefault="00D71A8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11</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D71A88" w:rsidRPr="00F120AF" w:rsidRDefault="00D71A88" w:rsidP="00E42185">
            <w:pPr>
              <w:pStyle w:val="TableParagraph"/>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Кабель-каналы:</w:t>
            </w:r>
          </w:p>
          <w:p w:rsidR="00D71A88" w:rsidRPr="00F120AF" w:rsidRDefault="00D71A88" w:rsidP="00E42185">
            <w:pPr>
              <w:pStyle w:val="TableParagraph"/>
              <w:spacing w:line="264"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Углы наружные</w:t>
            </w:r>
          </w:p>
        </w:tc>
        <w:tc>
          <w:tcPr>
            <w:tcW w:w="3260" w:type="dxa"/>
            <w:tcBorders>
              <w:top w:val="single" w:sz="12"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Марка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ПЖ</w:t>
            </w:r>
          </w:p>
        </w:tc>
        <w:tc>
          <w:tcPr>
            <w:tcW w:w="1266" w:type="dxa"/>
            <w:tcBorders>
              <w:top w:val="single" w:sz="12" w:space="0" w:color="000000"/>
              <w:left w:val="single" w:sz="12" w:space="0" w:color="000000"/>
              <w:bottom w:val="single" w:sz="8"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D71A88" w:rsidRPr="00F120AF" w:rsidTr="00F9057B">
        <w:trPr>
          <w:trHeight w:val="277"/>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5"/>
        </w:trPr>
        <w:tc>
          <w:tcPr>
            <w:tcW w:w="699" w:type="dxa"/>
            <w:vMerge/>
            <w:tcBorders>
              <w:top w:val="single" w:sz="8" w:space="0" w:color="000000"/>
              <w:bottom w:val="single" w:sz="8"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D71A88" w:rsidRPr="00E14898" w:rsidRDefault="00E14898" w:rsidP="00E14898">
            <w:pPr>
              <w:spacing w:after="0" w:line="240" w:lineRule="auto"/>
              <w:jc w:val="center"/>
              <w:rPr>
                <w:rFonts w:cs="Arial"/>
                <w:b/>
                <w:sz w:val="24"/>
                <w:szCs w:val="24"/>
                <w:lang w:val="ru-RU"/>
              </w:rPr>
            </w:pPr>
            <w:r>
              <w:rPr>
                <w:rFonts w:cs="Arial"/>
                <w:b/>
                <w:sz w:val="24"/>
                <w:szCs w:val="24"/>
                <w:lang w:val="ru-RU"/>
              </w:rPr>
              <w:t>12.</w:t>
            </w:r>
            <w:r w:rsidR="00D71A88" w:rsidRPr="00E14898">
              <w:rPr>
                <w:rFonts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D71A88" w:rsidRPr="00F120AF" w:rsidRDefault="00D71A8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D71A88" w:rsidRPr="00F120AF" w:rsidTr="00F9057B">
        <w:trPr>
          <w:trHeight w:val="276"/>
        </w:trPr>
        <w:tc>
          <w:tcPr>
            <w:tcW w:w="699" w:type="dxa"/>
            <w:vMerge/>
            <w:tcBorders>
              <w:top w:val="single" w:sz="8" w:space="0" w:color="000000"/>
              <w:bottom w:val="single" w:sz="12" w:space="0" w:color="000000"/>
            </w:tcBorders>
          </w:tcPr>
          <w:p w:rsidR="00D71A88" w:rsidRPr="00F120AF" w:rsidRDefault="00D71A8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D71A88" w:rsidRPr="00F120AF" w:rsidRDefault="00D71A8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D71A88" w:rsidRPr="005614D1" w:rsidRDefault="00D71A88"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Цвет</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71A88" w:rsidRPr="00E14898" w:rsidRDefault="00D71A88" w:rsidP="00E14898">
            <w:pPr>
              <w:spacing w:after="0" w:line="240" w:lineRule="auto"/>
              <w:jc w:val="center"/>
              <w:rPr>
                <w:rFonts w:cs="Arial"/>
                <w:b/>
                <w:sz w:val="24"/>
                <w:szCs w:val="24"/>
                <w:lang w:val="ru-RU"/>
              </w:rPr>
            </w:pPr>
            <w:r w:rsidRPr="00E14898">
              <w:rPr>
                <w:rFonts w:cs="Arial"/>
                <w:b/>
                <w:sz w:val="24"/>
                <w:szCs w:val="24"/>
                <w:lang w:val="ru-RU"/>
              </w:rPr>
              <w:t>белый</w:t>
            </w:r>
          </w:p>
        </w:tc>
        <w:tc>
          <w:tcPr>
            <w:tcW w:w="1266" w:type="dxa"/>
            <w:tcBorders>
              <w:top w:val="single" w:sz="8" w:space="0" w:color="000000"/>
              <w:left w:val="single" w:sz="12" w:space="0" w:color="000000"/>
              <w:bottom w:val="single" w:sz="12" w:space="0" w:color="000000"/>
            </w:tcBorders>
            <w:vAlign w:val="center"/>
          </w:tcPr>
          <w:p w:rsidR="00D71A88" w:rsidRPr="00F120AF" w:rsidRDefault="00D71A88" w:rsidP="00F9057B">
            <w:pPr>
              <w:pStyle w:val="TableParagraph"/>
              <w:jc w:val="center"/>
              <w:rPr>
                <w:rFonts w:asciiTheme="minorHAnsi" w:hAnsiTheme="minorHAnsi" w:cs="Arial"/>
                <w:sz w:val="24"/>
                <w:szCs w:val="24"/>
                <w:lang w:val="ru-RU"/>
              </w:rPr>
            </w:pPr>
          </w:p>
        </w:tc>
      </w:tr>
      <w:tr w:rsidR="00615B3E" w:rsidRPr="00F120AF" w:rsidTr="00F9057B">
        <w:trPr>
          <w:trHeight w:val="302"/>
        </w:trPr>
        <w:tc>
          <w:tcPr>
            <w:tcW w:w="699" w:type="dxa"/>
            <w:vMerge w:val="restart"/>
            <w:tcBorders>
              <w:top w:val="single" w:sz="12" w:space="0" w:color="000000"/>
              <w:bottom w:val="single" w:sz="8" w:space="0" w:color="000000"/>
            </w:tcBorders>
          </w:tcPr>
          <w:p w:rsidR="00615B3E" w:rsidRPr="00F120AF" w:rsidRDefault="00615B3E"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lastRenderedPageBreak/>
              <w:t>12</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15B3E" w:rsidRPr="00F120AF" w:rsidRDefault="00E42185" w:rsidP="00E42185">
            <w:pPr>
              <w:pStyle w:val="TableParagraph"/>
              <w:ind w:left="127" w:right="152"/>
              <w:rPr>
                <w:rFonts w:asciiTheme="minorHAnsi" w:hAnsiTheme="minorHAnsi" w:cs="Arial"/>
                <w:sz w:val="24"/>
                <w:szCs w:val="24"/>
                <w:lang w:val="ru-RU"/>
              </w:rPr>
            </w:pPr>
            <w:r>
              <w:rPr>
                <w:rFonts w:asciiTheme="minorHAnsi" w:hAnsiTheme="minorHAnsi" w:cs="Arial"/>
                <w:sz w:val="24"/>
                <w:szCs w:val="24"/>
                <w:lang w:val="ru-RU"/>
              </w:rPr>
              <w:t>Светильник светодиодный</w:t>
            </w:r>
            <w:r w:rsidR="00615B3E" w:rsidRPr="00F120AF">
              <w:rPr>
                <w:rFonts w:asciiTheme="minorHAnsi" w:hAnsiTheme="minorHAnsi" w:cs="Arial"/>
                <w:sz w:val="24"/>
                <w:szCs w:val="24"/>
                <w:lang w:val="ru-RU"/>
              </w:rPr>
              <w:t xml:space="preserve"> </w:t>
            </w:r>
            <w:r>
              <w:rPr>
                <w:rFonts w:asciiTheme="minorHAnsi" w:hAnsiTheme="minorHAnsi" w:cs="Arial"/>
                <w:sz w:val="24"/>
                <w:szCs w:val="24"/>
                <w:lang w:val="ru-RU"/>
              </w:rPr>
              <w:t>(</w:t>
            </w:r>
            <w:r w:rsidR="00615B3E" w:rsidRPr="00F120AF">
              <w:rPr>
                <w:rFonts w:asciiTheme="minorHAnsi" w:hAnsiTheme="minorHAnsi" w:cs="Arial"/>
                <w:sz w:val="24"/>
                <w:szCs w:val="24"/>
                <w:lang w:val="ru-RU"/>
              </w:rPr>
              <w:t>тип</w:t>
            </w:r>
            <w:r>
              <w:rPr>
                <w:rFonts w:asciiTheme="minorHAnsi" w:hAnsiTheme="minorHAnsi" w:cs="Arial"/>
                <w:sz w:val="24"/>
                <w:szCs w:val="24"/>
                <w:lang w:val="ru-RU"/>
              </w:rPr>
              <w:t xml:space="preserve"> </w:t>
            </w:r>
            <w:r w:rsidR="00615B3E" w:rsidRPr="00F120AF">
              <w:rPr>
                <w:rFonts w:asciiTheme="minorHAnsi" w:hAnsiTheme="minorHAnsi" w:cs="Arial"/>
                <w:sz w:val="24"/>
                <w:szCs w:val="24"/>
                <w:lang w:val="ru-RU"/>
              </w:rPr>
              <w:t>2</w:t>
            </w:r>
            <w:r>
              <w:rPr>
                <w:rFonts w:asciiTheme="minorHAnsi" w:hAnsiTheme="minorHAnsi" w:cs="Arial"/>
                <w:sz w:val="24"/>
                <w:szCs w:val="24"/>
                <w:lang w:val="ru-RU"/>
              </w:rPr>
              <w:t>)</w:t>
            </w:r>
          </w:p>
        </w:tc>
        <w:tc>
          <w:tcPr>
            <w:tcW w:w="3260" w:type="dxa"/>
            <w:tcBorders>
              <w:top w:val="single" w:sz="12"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Мощность</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36</w:t>
            </w:r>
          </w:p>
        </w:tc>
        <w:tc>
          <w:tcPr>
            <w:tcW w:w="1266" w:type="dxa"/>
            <w:tcBorders>
              <w:top w:val="single" w:sz="12" w:space="0" w:color="000000"/>
              <w:left w:val="single" w:sz="12" w:space="0" w:color="000000"/>
              <w:bottom w:val="single" w:sz="8" w:space="0" w:color="000000"/>
            </w:tcBorders>
            <w:vAlign w:val="center"/>
          </w:tcPr>
          <w:p w:rsidR="00615B3E" w:rsidRPr="00F120AF" w:rsidRDefault="00615B3E"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Вт</w:t>
            </w:r>
          </w:p>
        </w:tc>
      </w:tr>
      <w:tr w:rsidR="00615B3E" w:rsidRPr="00F120AF" w:rsidTr="00F9057B">
        <w:trPr>
          <w:trHeight w:val="309"/>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Световая отдача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110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Лм/Вт</w:t>
            </w:r>
          </w:p>
        </w:tc>
      </w:tr>
      <w:tr w:rsidR="00615B3E" w:rsidRPr="00F120AF" w:rsidTr="00F9057B">
        <w:trPr>
          <w:trHeight w:val="552"/>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w:t>
            </w:r>
          </w:p>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светильника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4000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129"/>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615B3E" w:rsidRPr="00F120AF" w:rsidTr="00F9057B">
        <w:trPr>
          <w:trHeight w:val="551"/>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w:t>
            </w:r>
          </w:p>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5000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128"/>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Тип рассеивателя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опаловый</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Цветовая температура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4000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К</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Тип КСС</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Д</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22"/>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Материал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пластик</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6"/>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Цвет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белый</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Диапазон напряжения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170-270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Частота сети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50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Гц</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Коэффициент мощности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E14898"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0.</w:t>
            </w:r>
            <w:r w:rsidR="00615B3E" w:rsidRPr="00E14898">
              <w:rPr>
                <w:rFonts w:asciiTheme="minorHAnsi" w:hAnsiTheme="minorHAnsi" w:cs="Arial"/>
                <w:b/>
                <w:sz w:val="24"/>
                <w:szCs w:val="24"/>
                <w:lang w:val="ru-RU"/>
              </w:rPr>
              <w:t>98</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Пульсация светового потока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1</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w w:val="99"/>
                <w:sz w:val="24"/>
                <w:szCs w:val="24"/>
                <w:lang w:val="ru-RU"/>
              </w:rPr>
              <w:t>%</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Тип крепления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782414"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у</w:t>
            </w:r>
            <w:r w:rsidR="00615B3E" w:rsidRPr="00E14898">
              <w:rPr>
                <w:rFonts w:asciiTheme="minorHAnsi" w:hAnsiTheme="minorHAnsi" w:cs="Arial"/>
                <w:b/>
                <w:sz w:val="24"/>
                <w:szCs w:val="24"/>
                <w:lang w:val="ru-RU"/>
              </w:rPr>
              <w:t>ниверсальный</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8"/>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Индекс цветопередачи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80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w w:val="95"/>
                <w:sz w:val="24"/>
                <w:szCs w:val="24"/>
                <w:lang w:val="ru-RU"/>
              </w:rPr>
              <w:t>RA</w:t>
            </w:r>
          </w:p>
        </w:tc>
      </w:tr>
      <w:tr w:rsidR="00615B3E" w:rsidRPr="00F120AF" w:rsidTr="00F9057B">
        <w:trPr>
          <w:trHeight w:val="273"/>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Степень защиты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IP40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3"/>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Гарантия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3"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лет</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Длина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595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595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30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8"/>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Масса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1,56</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кг</w:t>
            </w:r>
          </w:p>
        </w:tc>
      </w:tr>
      <w:tr w:rsidR="00615B3E" w:rsidRPr="00F120AF" w:rsidTr="00F9057B">
        <w:trPr>
          <w:trHeight w:val="551"/>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5614D1">
            <w:pPr>
              <w:pStyle w:val="TableParagraph"/>
              <w:rPr>
                <w:rFonts w:asciiTheme="minorHAnsi" w:hAnsiTheme="minorHAnsi" w:cs="Arial"/>
                <w:sz w:val="24"/>
                <w:szCs w:val="24"/>
                <w:lang w:val="ru-RU"/>
              </w:rPr>
            </w:pPr>
            <w:r w:rsidRPr="005614D1">
              <w:rPr>
                <w:rFonts w:asciiTheme="minorHAnsi" w:hAnsiTheme="minorHAnsi" w:cs="Arial"/>
                <w:sz w:val="24"/>
                <w:szCs w:val="24"/>
                <w:lang w:val="ru-RU"/>
              </w:rPr>
              <w:t>Способ монтажа 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расположены на</w:t>
            </w:r>
            <w:r w:rsidR="00E14898" w:rsidRPr="00E14898">
              <w:rPr>
                <w:rFonts w:asciiTheme="minorHAnsi" w:hAnsiTheme="minorHAnsi" w:cs="Arial"/>
                <w:b/>
                <w:sz w:val="24"/>
                <w:szCs w:val="24"/>
                <w:lang w:val="ru-RU"/>
              </w:rPr>
              <w:t xml:space="preserve"> </w:t>
            </w:r>
            <w:r w:rsidRPr="00E14898">
              <w:rPr>
                <w:rFonts w:asciiTheme="minorHAnsi" w:hAnsiTheme="minorHAnsi" w:cs="Arial"/>
                <w:b/>
                <w:sz w:val="24"/>
                <w:szCs w:val="24"/>
                <w:lang w:val="ru-RU"/>
              </w:rPr>
              <w:t>алюминиевой плате</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472"/>
        </w:trPr>
        <w:tc>
          <w:tcPr>
            <w:tcW w:w="699" w:type="dxa"/>
            <w:vMerge/>
            <w:tcBorders>
              <w:top w:val="single" w:sz="8" w:space="0" w:color="000000"/>
              <w:bottom w:val="single" w:sz="12"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615B3E" w:rsidRPr="005614D1" w:rsidRDefault="00615B3E" w:rsidP="005614D1">
            <w:pPr>
              <w:pStyle w:val="TableParagraph"/>
              <w:ind w:right="1031"/>
              <w:rPr>
                <w:rFonts w:asciiTheme="minorHAnsi" w:hAnsiTheme="minorHAnsi" w:cs="Arial"/>
                <w:sz w:val="24"/>
                <w:szCs w:val="24"/>
                <w:lang w:val="ru-RU"/>
              </w:rPr>
            </w:pPr>
            <w:r w:rsidRPr="005614D1">
              <w:rPr>
                <w:rFonts w:asciiTheme="minorHAnsi" w:hAnsiTheme="minorHAnsi" w:cs="Arial"/>
                <w:spacing w:val="-7"/>
                <w:sz w:val="24"/>
                <w:szCs w:val="24"/>
                <w:lang w:val="ru-RU"/>
              </w:rPr>
              <w:t xml:space="preserve">Драйверы </w:t>
            </w:r>
            <w:r w:rsidRPr="005614D1">
              <w:rPr>
                <w:rFonts w:asciiTheme="minorHAnsi" w:hAnsiTheme="minorHAnsi" w:cs="Arial"/>
                <w:spacing w:val="-5"/>
                <w:sz w:val="24"/>
                <w:szCs w:val="24"/>
                <w:lang w:val="ru-RU"/>
              </w:rPr>
              <w:t xml:space="preserve">для </w:t>
            </w:r>
            <w:r w:rsidRPr="005614D1">
              <w:rPr>
                <w:rFonts w:asciiTheme="minorHAnsi" w:hAnsiTheme="minorHAnsi" w:cs="Arial"/>
                <w:spacing w:val="-7"/>
                <w:sz w:val="24"/>
                <w:szCs w:val="24"/>
                <w:lang w:val="ru-RU"/>
              </w:rPr>
              <w:t xml:space="preserve">питания </w:t>
            </w:r>
            <w:r w:rsidRPr="005614D1">
              <w:rPr>
                <w:rFonts w:asciiTheme="minorHAnsi" w:hAnsiTheme="minorHAnsi" w:cs="Arial"/>
                <w:spacing w:val="-8"/>
                <w:sz w:val="24"/>
                <w:szCs w:val="24"/>
                <w:lang w:val="ru-RU"/>
              </w:rPr>
              <w:t>светодиодов</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615B3E" w:rsidRPr="00E14898" w:rsidRDefault="00782414"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д</w:t>
            </w:r>
            <w:r w:rsidR="00615B3E" w:rsidRPr="00E14898">
              <w:rPr>
                <w:rFonts w:asciiTheme="minorHAnsi" w:hAnsiTheme="minorHAnsi" w:cs="Arial"/>
                <w:b/>
                <w:sz w:val="24"/>
                <w:szCs w:val="24"/>
                <w:lang w:val="ru-RU"/>
              </w:rPr>
              <w:t>а</w:t>
            </w:r>
          </w:p>
        </w:tc>
        <w:tc>
          <w:tcPr>
            <w:tcW w:w="1266" w:type="dxa"/>
            <w:tcBorders>
              <w:top w:val="single" w:sz="8" w:space="0" w:color="000000"/>
              <w:left w:val="single" w:sz="12" w:space="0" w:color="000000"/>
              <w:bottom w:val="single" w:sz="12"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312"/>
        </w:trPr>
        <w:tc>
          <w:tcPr>
            <w:tcW w:w="699" w:type="dxa"/>
            <w:vMerge w:val="restart"/>
            <w:tcBorders>
              <w:top w:val="single" w:sz="12" w:space="0" w:color="000000"/>
              <w:bottom w:val="single" w:sz="8" w:space="0" w:color="000000"/>
            </w:tcBorders>
          </w:tcPr>
          <w:p w:rsidR="00615B3E" w:rsidRPr="00F120AF" w:rsidRDefault="00615B3E" w:rsidP="00D71A88">
            <w:pPr>
              <w:pStyle w:val="TableParagraph"/>
              <w:spacing w:line="270"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13</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15B3E" w:rsidRPr="00F120AF" w:rsidRDefault="00615B3E" w:rsidP="00E42185">
            <w:pPr>
              <w:pStyle w:val="TableParagraph"/>
              <w:spacing w:line="270"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Кабель-каналы:</w:t>
            </w:r>
          </w:p>
          <w:p w:rsidR="00615B3E" w:rsidRPr="00F120AF" w:rsidRDefault="00615B3E" w:rsidP="00E42185">
            <w:pPr>
              <w:pStyle w:val="TableParagraph"/>
              <w:spacing w:line="264"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заглушки</w:t>
            </w:r>
          </w:p>
        </w:tc>
        <w:tc>
          <w:tcPr>
            <w:tcW w:w="3260" w:type="dxa"/>
            <w:tcBorders>
              <w:top w:val="single" w:sz="12"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Марка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ПЖ</w:t>
            </w:r>
          </w:p>
        </w:tc>
        <w:tc>
          <w:tcPr>
            <w:tcW w:w="1266" w:type="dxa"/>
            <w:tcBorders>
              <w:top w:val="single" w:sz="12"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12</w:t>
            </w:r>
            <w:r w:rsidR="00E14898">
              <w:rPr>
                <w:rFonts w:asciiTheme="minorHAnsi" w:hAnsiTheme="minorHAnsi" w:cs="Arial"/>
                <w:b/>
                <w:sz w:val="24"/>
                <w:szCs w:val="24"/>
                <w:lang w:val="ru-RU"/>
              </w:rPr>
              <w:t>.</w:t>
            </w:r>
            <w:r w:rsidRPr="00E14898">
              <w:rPr>
                <w:rFonts w:asciiTheme="minorHAnsi" w:hAnsiTheme="minorHAnsi"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12"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белый</w:t>
            </w:r>
          </w:p>
        </w:tc>
        <w:tc>
          <w:tcPr>
            <w:tcW w:w="1266" w:type="dxa"/>
            <w:tcBorders>
              <w:top w:val="single" w:sz="8" w:space="0" w:color="000000"/>
              <w:left w:val="single" w:sz="12" w:space="0" w:color="000000"/>
              <w:bottom w:val="single" w:sz="12"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302"/>
        </w:trPr>
        <w:tc>
          <w:tcPr>
            <w:tcW w:w="699" w:type="dxa"/>
            <w:vMerge w:val="restart"/>
            <w:tcBorders>
              <w:top w:val="single" w:sz="12" w:space="0" w:color="000000"/>
              <w:bottom w:val="single" w:sz="8" w:space="0" w:color="000000"/>
            </w:tcBorders>
          </w:tcPr>
          <w:p w:rsidR="00615B3E" w:rsidRPr="00F120AF" w:rsidRDefault="00615B3E"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14</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15B3E" w:rsidRPr="00F120AF" w:rsidRDefault="00615B3E" w:rsidP="00E42185">
            <w:pPr>
              <w:pStyle w:val="TableParagraph"/>
              <w:tabs>
                <w:tab w:val="left" w:pos="2371"/>
              </w:tabs>
              <w:spacing w:line="268"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Кабель-каналы:</w:t>
            </w:r>
          </w:p>
          <w:p w:rsidR="00E42185" w:rsidRDefault="00E42185" w:rsidP="00E42185">
            <w:pPr>
              <w:pStyle w:val="TableParagraph"/>
              <w:tabs>
                <w:tab w:val="left" w:pos="2371"/>
              </w:tabs>
              <w:spacing w:line="270" w:lineRule="atLeast"/>
              <w:ind w:left="127" w:right="152"/>
              <w:rPr>
                <w:rFonts w:asciiTheme="minorHAnsi" w:hAnsiTheme="minorHAnsi" w:cs="Arial"/>
                <w:sz w:val="24"/>
                <w:szCs w:val="24"/>
                <w:lang w:val="ru-RU"/>
              </w:rPr>
            </w:pPr>
            <w:r>
              <w:rPr>
                <w:rFonts w:asciiTheme="minorHAnsi" w:hAnsiTheme="minorHAnsi" w:cs="Arial"/>
                <w:sz w:val="24"/>
                <w:szCs w:val="24"/>
                <w:lang w:val="ru-RU"/>
              </w:rPr>
              <w:t xml:space="preserve">ответвления </w:t>
            </w:r>
          </w:p>
          <w:p w:rsidR="00615B3E" w:rsidRPr="00F120AF" w:rsidRDefault="00E42185" w:rsidP="00E42185">
            <w:pPr>
              <w:pStyle w:val="TableParagraph"/>
              <w:tabs>
                <w:tab w:val="left" w:pos="2371"/>
              </w:tabs>
              <w:spacing w:line="270" w:lineRule="atLeast"/>
              <w:ind w:left="127" w:right="152"/>
              <w:rPr>
                <w:rFonts w:asciiTheme="minorHAnsi" w:hAnsiTheme="minorHAnsi" w:cs="Arial"/>
                <w:sz w:val="24"/>
                <w:szCs w:val="24"/>
                <w:lang w:val="ru-RU"/>
              </w:rPr>
            </w:pPr>
            <w:r>
              <w:rPr>
                <w:rFonts w:asciiTheme="minorHAnsi" w:hAnsiTheme="minorHAnsi" w:cs="Arial"/>
                <w:sz w:val="24"/>
                <w:szCs w:val="24"/>
                <w:lang w:val="ru-RU"/>
              </w:rPr>
              <w:t>Т-</w:t>
            </w:r>
            <w:r w:rsidR="00615B3E" w:rsidRPr="00F120AF">
              <w:rPr>
                <w:rFonts w:asciiTheme="minorHAnsi" w:hAnsiTheme="minorHAnsi" w:cs="Arial"/>
                <w:sz w:val="24"/>
                <w:szCs w:val="24"/>
                <w:lang w:val="ru-RU"/>
              </w:rPr>
              <w:t>образные</w:t>
            </w:r>
          </w:p>
        </w:tc>
        <w:tc>
          <w:tcPr>
            <w:tcW w:w="3260" w:type="dxa"/>
            <w:tcBorders>
              <w:top w:val="single" w:sz="12"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Марка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ПЖ</w:t>
            </w:r>
          </w:p>
        </w:tc>
        <w:tc>
          <w:tcPr>
            <w:tcW w:w="1266" w:type="dxa"/>
            <w:tcBorders>
              <w:top w:val="single" w:sz="12"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12</w:t>
            </w:r>
            <w:r w:rsidR="00E14898">
              <w:rPr>
                <w:rFonts w:cs="Arial"/>
                <w:b/>
                <w:sz w:val="24"/>
                <w:szCs w:val="24"/>
                <w:lang w:val="ru-RU"/>
              </w:rPr>
              <w:t>.</w:t>
            </w:r>
            <w:r w:rsidRPr="00E14898">
              <w:rPr>
                <w:rFonts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12"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белый</w:t>
            </w:r>
          </w:p>
        </w:tc>
        <w:tc>
          <w:tcPr>
            <w:tcW w:w="1266" w:type="dxa"/>
            <w:tcBorders>
              <w:top w:val="single" w:sz="8" w:space="0" w:color="000000"/>
              <w:left w:val="single" w:sz="12" w:space="0" w:color="000000"/>
              <w:bottom w:val="single" w:sz="12"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E14898" w:rsidRPr="00F120AF" w:rsidTr="00F9057B">
        <w:trPr>
          <w:trHeight w:val="276"/>
        </w:trPr>
        <w:tc>
          <w:tcPr>
            <w:tcW w:w="699" w:type="dxa"/>
            <w:vMerge w:val="restart"/>
            <w:tcBorders>
              <w:top w:val="single" w:sz="12" w:space="0" w:color="000000"/>
              <w:bottom w:val="single" w:sz="8" w:space="0" w:color="000000"/>
            </w:tcBorders>
          </w:tcPr>
          <w:p w:rsidR="00E14898" w:rsidRPr="00F120AF" w:rsidRDefault="00E1489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15</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E14898" w:rsidRPr="00F120AF" w:rsidRDefault="00E42185" w:rsidP="00E42185">
            <w:pPr>
              <w:pStyle w:val="TableParagraph"/>
              <w:ind w:left="127" w:right="152"/>
              <w:rPr>
                <w:rFonts w:asciiTheme="minorHAnsi" w:hAnsiTheme="minorHAnsi" w:cs="Arial"/>
                <w:sz w:val="24"/>
                <w:szCs w:val="24"/>
                <w:lang w:val="ru-RU"/>
              </w:rPr>
            </w:pPr>
            <w:r>
              <w:rPr>
                <w:rFonts w:asciiTheme="minorHAnsi" w:hAnsiTheme="minorHAnsi" w:cs="Arial"/>
                <w:sz w:val="24"/>
                <w:szCs w:val="24"/>
                <w:lang w:val="ru-RU"/>
              </w:rPr>
              <w:t>Светильник светодиодный</w:t>
            </w:r>
            <w:r w:rsidR="00E14898" w:rsidRPr="00F120AF">
              <w:rPr>
                <w:rFonts w:asciiTheme="minorHAnsi" w:hAnsiTheme="minorHAnsi" w:cs="Arial"/>
                <w:sz w:val="24"/>
                <w:szCs w:val="24"/>
                <w:lang w:val="ru-RU"/>
              </w:rPr>
              <w:t xml:space="preserve"> </w:t>
            </w:r>
            <w:r>
              <w:rPr>
                <w:rFonts w:asciiTheme="minorHAnsi" w:hAnsiTheme="minorHAnsi" w:cs="Arial"/>
                <w:sz w:val="24"/>
                <w:szCs w:val="24"/>
                <w:lang w:val="ru-RU"/>
              </w:rPr>
              <w:t>(</w:t>
            </w:r>
            <w:r w:rsidR="00E14898" w:rsidRPr="00F120AF">
              <w:rPr>
                <w:rFonts w:asciiTheme="minorHAnsi" w:hAnsiTheme="minorHAnsi" w:cs="Arial"/>
                <w:sz w:val="24"/>
                <w:szCs w:val="24"/>
                <w:lang w:val="ru-RU"/>
              </w:rPr>
              <w:t>тип</w:t>
            </w:r>
            <w:r>
              <w:rPr>
                <w:rFonts w:asciiTheme="minorHAnsi" w:hAnsiTheme="minorHAnsi" w:cs="Arial"/>
                <w:sz w:val="24"/>
                <w:szCs w:val="24"/>
                <w:lang w:val="ru-RU"/>
              </w:rPr>
              <w:t xml:space="preserve"> </w:t>
            </w:r>
            <w:r w:rsidR="00E14898" w:rsidRPr="00F120AF">
              <w:rPr>
                <w:rFonts w:asciiTheme="minorHAnsi" w:hAnsiTheme="minorHAnsi" w:cs="Arial"/>
                <w:sz w:val="24"/>
                <w:szCs w:val="24"/>
                <w:lang w:val="ru-RU"/>
              </w:rPr>
              <w:t>3</w:t>
            </w:r>
            <w:r>
              <w:rPr>
                <w:rFonts w:asciiTheme="minorHAnsi" w:hAnsiTheme="minorHAnsi" w:cs="Arial"/>
                <w:sz w:val="24"/>
                <w:szCs w:val="24"/>
                <w:lang w:val="ru-RU"/>
              </w:rPr>
              <w:t>)</w:t>
            </w:r>
          </w:p>
        </w:tc>
        <w:tc>
          <w:tcPr>
            <w:tcW w:w="3260" w:type="dxa"/>
            <w:tcBorders>
              <w:top w:val="single" w:sz="12"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Мощность</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36</w:t>
            </w:r>
          </w:p>
        </w:tc>
        <w:tc>
          <w:tcPr>
            <w:tcW w:w="1266" w:type="dxa"/>
            <w:tcBorders>
              <w:top w:val="single" w:sz="12" w:space="0" w:color="000000"/>
              <w:left w:val="single" w:sz="12" w:space="0" w:color="000000"/>
              <w:bottom w:val="single" w:sz="8" w:space="0" w:color="000000"/>
            </w:tcBorders>
            <w:vAlign w:val="center"/>
          </w:tcPr>
          <w:p w:rsidR="00E14898" w:rsidRPr="00F120AF" w:rsidRDefault="00E14898"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Вт</w:t>
            </w:r>
          </w:p>
        </w:tc>
      </w:tr>
      <w:tr w:rsidR="00E14898" w:rsidRPr="00F120AF" w:rsidTr="00F9057B">
        <w:trPr>
          <w:trHeight w:val="309"/>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Световая отдача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110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Лм/Вт</w:t>
            </w:r>
          </w:p>
        </w:tc>
      </w:tr>
      <w:tr w:rsidR="00E14898" w:rsidRPr="00F120AF" w:rsidTr="00F9057B">
        <w:trPr>
          <w:trHeight w:val="551"/>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w:t>
            </w:r>
          </w:p>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светильника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3300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before="131"/>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E14898" w:rsidRPr="00F120AF" w:rsidTr="00F9057B">
        <w:trPr>
          <w:trHeight w:val="554"/>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w:t>
            </w:r>
          </w:p>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5000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before="131"/>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рассеивателя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опаловый</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Цветовая температура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4000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К</w:t>
            </w:r>
          </w:p>
        </w:tc>
      </w:tr>
      <w:tr w:rsidR="00E14898" w:rsidRPr="00F120AF" w:rsidTr="00F9057B">
        <w:trPr>
          <w:trHeight w:val="276"/>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КСС</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Д</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Материал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пластик</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белый</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Диапазон напряжения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165-270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w:t>
            </w:r>
          </w:p>
        </w:tc>
      </w:tr>
      <w:tr w:rsidR="00E14898" w:rsidRPr="00F120AF" w:rsidTr="00F9057B">
        <w:trPr>
          <w:trHeight w:val="278"/>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Частота сети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50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Гц</w:t>
            </w: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Коэффициент мощности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0.98</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Пульсация светового потока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w w:val="99"/>
                <w:sz w:val="24"/>
                <w:szCs w:val="24"/>
                <w:lang w:val="ru-RU"/>
              </w:rPr>
              <w:t>%</w:t>
            </w:r>
          </w:p>
        </w:tc>
      </w:tr>
      <w:tr w:rsidR="00E14898" w:rsidRPr="00F120AF" w:rsidTr="00F9057B">
        <w:trPr>
          <w:trHeight w:val="276"/>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Индекс цветопередачи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80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RA</w:t>
            </w: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Степень защиты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IP65</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Гарантия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лет</w:t>
            </w:r>
          </w:p>
        </w:tc>
      </w:tr>
      <w:tr w:rsidR="00E14898" w:rsidRPr="00F120AF" w:rsidTr="00F9057B">
        <w:trPr>
          <w:trHeight w:val="278"/>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крепления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накладной</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Длина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1200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100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E14898" w:rsidRPr="00F120AF" w:rsidTr="00F9057B">
        <w:trPr>
          <w:trHeight w:val="275"/>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40</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E14898" w:rsidRPr="00F120AF" w:rsidTr="00F9057B">
        <w:trPr>
          <w:trHeight w:val="177"/>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Масса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2</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r w:rsidRPr="00F120AF">
              <w:rPr>
                <w:rFonts w:asciiTheme="minorHAnsi" w:hAnsiTheme="minorHAnsi" w:cs="Arial"/>
                <w:sz w:val="24"/>
                <w:szCs w:val="24"/>
                <w:lang w:val="ru-RU"/>
              </w:rPr>
              <w:t>кг</w:t>
            </w:r>
          </w:p>
        </w:tc>
      </w:tr>
      <w:tr w:rsidR="00E14898" w:rsidRPr="00F120AF" w:rsidTr="00F9057B">
        <w:trPr>
          <w:trHeight w:val="492"/>
        </w:trPr>
        <w:tc>
          <w:tcPr>
            <w:tcW w:w="699" w:type="dxa"/>
            <w:vMerge/>
            <w:tcBorders>
              <w:top w:val="single" w:sz="8"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Способ монтажа 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расположены на алюминиевой плате</w:t>
            </w:r>
          </w:p>
        </w:tc>
        <w:tc>
          <w:tcPr>
            <w:tcW w:w="1266" w:type="dxa"/>
            <w:tcBorders>
              <w:top w:val="single" w:sz="8" w:space="0" w:color="000000"/>
              <w:left w:val="single" w:sz="12" w:space="0" w:color="000000"/>
              <w:bottom w:val="single" w:sz="8"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1953"/>
        </w:trPr>
        <w:tc>
          <w:tcPr>
            <w:tcW w:w="699" w:type="dxa"/>
            <w:vMerge/>
            <w:tcBorders>
              <w:top w:val="single" w:sz="8" w:space="0" w:color="000000"/>
              <w:bottom w:val="single" w:sz="12"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E14898" w:rsidRPr="005614D1" w:rsidRDefault="00E14898" w:rsidP="00782414">
            <w:pPr>
              <w:pStyle w:val="TableParagraph"/>
              <w:ind w:left="3" w:right="1031"/>
              <w:rPr>
                <w:rFonts w:asciiTheme="minorHAnsi" w:hAnsiTheme="minorHAnsi" w:cs="Arial"/>
                <w:sz w:val="24"/>
                <w:szCs w:val="24"/>
                <w:lang w:val="ru-RU"/>
              </w:rPr>
            </w:pPr>
            <w:r w:rsidRPr="005614D1">
              <w:rPr>
                <w:rFonts w:asciiTheme="minorHAnsi" w:hAnsiTheme="minorHAnsi" w:cs="Arial"/>
                <w:spacing w:val="-7"/>
                <w:sz w:val="24"/>
                <w:szCs w:val="24"/>
                <w:lang w:val="ru-RU"/>
              </w:rPr>
              <w:t xml:space="preserve">Драйверы </w:t>
            </w:r>
            <w:r w:rsidRPr="005614D1">
              <w:rPr>
                <w:rFonts w:asciiTheme="minorHAnsi" w:hAnsiTheme="minorHAnsi" w:cs="Arial"/>
                <w:spacing w:val="-5"/>
                <w:sz w:val="24"/>
                <w:szCs w:val="24"/>
                <w:lang w:val="ru-RU"/>
              </w:rPr>
              <w:t xml:space="preserve">для </w:t>
            </w:r>
            <w:r w:rsidRPr="005614D1">
              <w:rPr>
                <w:rFonts w:asciiTheme="minorHAnsi" w:hAnsiTheme="minorHAnsi" w:cs="Arial"/>
                <w:spacing w:val="-7"/>
                <w:sz w:val="24"/>
                <w:szCs w:val="24"/>
                <w:lang w:val="ru-RU"/>
              </w:rPr>
              <w:t xml:space="preserve">питания </w:t>
            </w:r>
            <w:r w:rsidRPr="005614D1">
              <w:rPr>
                <w:rFonts w:asciiTheme="minorHAnsi" w:hAnsiTheme="minorHAnsi" w:cs="Arial"/>
                <w:spacing w:val="-8"/>
                <w:sz w:val="24"/>
                <w:szCs w:val="24"/>
                <w:lang w:val="ru-RU"/>
              </w:rPr>
              <w:t>светодиодов</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E14898" w:rsidRPr="00E14898" w:rsidRDefault="00E42185" w:rsidP="00E14898">
            <w:pPr>
              <w:pStyle w:val="TableParagraph"/>
              <w:jc w:val="center"/>
              <w:rPr>
                <w:rFonts w:asciiTheme="minorHAnsi" w:hAnsiTheme="minorHAnsi" w:cs="Arial"/>
                <w:b/>
                <w:sz w:val="24"/>
                <w:szCs w:val="24"/>
                <w:lang w:val="ru-RU"/>
              </w:rPr>
            </w:pPr>
            <w:r>
              <w:rPr>
                <w:rFonts w:asciiTheme="minorHAnsi" w:hAnsiTheme="minorHAnsi" w:cs="Arial"/>
                <w:b/>
                <w:sz w:val="24"/>
                <w:szCs w:val="24"/>
                <w:lang w:val="ru-RU"/>
              </w:rPr>
              <w:t>с</w:t>
            </w:r>
            <w:r w:rsidR="00E14898" w:rsidRPr="00E14898">
              <w:rPr>
                <w:rFonts w:asciiTheme="minorHAnsi" w:hAnsiTheme="minorHAnsi" w:cs="Arial"/>
                <w:b/>
                <w:sz w:val="24"/>
                <w:szCs w:val="24"/>
                <w:lang w:val="ru-RU"/>
              </w:rPr>
              <w:t xml:space="preserve"> </w:t>
            </w:r>
            <w:r w:rsidR="00E14898" w:rsidRPr="00E14898">
              <w:rPr>
                <w:rFonts w:asciiTheme="minorHAnsi" w:hAnsiTheme="minorHAnsi" w:cs="Arial"/>
                <w:b/>
                <w:spacing w:val="-5"/>
                <w:sz w:val="24"/>
                <w:szCs w:val="24"/>
                <w:lang w:val="ru-RU"/>
              </w:rPr>
              <w:t xml:space="preserve">гальванической </w:t>
            </w:r>
            <w:r w:rsidR="00E14898" w:rsidRPr="00E14898">
              <w:rPr>
                <w:rFonts w:asciiTheme="minorHAnsi" w:hAnsiTheme="minorHAnsi" w:cs="Arial"/>
                <w:b/>
                <w:spacing w:val="-4"/>
                <w:sz w:val="24"/>
                <w:szCs w:val="24"/>
                <w:lang w:val="ru-RU"/>
              </w:rPr>
              <w:t xml:space="preserve">развязкой, </w:t>
            </w:r>
            <w:r w:rsidR="00E14898" w:rsidRPr="00E14898">
              <w:rPr>
                <w:rFonts w:asciiTheme="minorHAnsi" w:hAnsiTheme="minorHAnsi" w:cs="Arial"/>
                <w:b/>
                <w:spacing w:val="-5"/>
                <w:sz w:val="24"/>
                <w:szCs w:val="24"/>
                <w:lang w:val="ru-RU"/>
              </w:rPr>
              <w:t xml:space="preserve">установлен внутри </w:t>
            </w:r>
            <w:r w:rsidR="00E14898" w:rsidRPr="00E14898">
              <w:rPr>
                <w:rFonts w:asciiTheme="minorHAnsi" w:hAnsiTheme="minorHAnsi" w:cs="Arial"/>
                <w:b/>
                <w:spacing w:val="-4"/>
                <w:sz w:val="24"/>
                <w:szCs w:val="24"/>
                <w:lang w:val="ru-RU"/>
              </w:rPr>
              <w:t xml:space="preserve">корпуса </w:t>
            </w:r>
            <w:r w:rsidR="00E14898" w:rsidRPr="00E14898">
              <w:rPr>
                <w:rFonts w:asciiTheme="minorHAnsi" w:hAnsiTheme="minorHAnsi" w:cs="Arial"/>
                <w:b/>
                <w:spacing w:val="-5"/>
                <w:sz w:val="24"/>
                <w:szCs w:val="24"/>
                <w:lang w:val="ru-RU"/>
              </w:rPr>
              <w:t xml:space="preserve">светильника, </w:t>
            </w:r>
            <w:r w:rsidR="00E14898" w:rsidRPr="00E14898">
              <w:rPr>
                <w:rFonts w:asciiTheme="minorHAnsi" w:hAnsiTheme="minorHAnsi" w:cs="Arial"/>
                <w:b/>
                <w:sz w:val="24"/>
                <w:szCs w:val="24"/>
                <w:lang w:val="ru-RU"/>
              </w:rPr>
              <w:t xml:space="preserve">с </w:t>
            </w:r>
            <w:r w:rsidR="00E14898" w:rsidRPr="00E14898">
              <w:rPr>
                <w:rFonts w:asciiTheme="minorHAnsi" w:hAnsiTheme="minorHAnsi" w:cs="Arial"/>
                <w:b/>
                <w:spacing w:val="-5"/>
                <w:sz w:val="24"/>
                <w:szCs w:val="24"/>
                <w:lang w:val="ru-RU"/>
              </w:rPr>
              <w:t xml:space="preserve">обеспечением </w:t>
            </w:r>
            <w:r w:rsidR="00E14898" w:rsidRPr="00E14898">
              <w:rPr>
                <w:rFonts w:asciiTheme="minorHAnsi" w:hAnsiTheme="minorHAnsi" w:cs="Arial"/>
                <w:b/>
                <w:spacing w:val="-4"/>
                <w:sz w:val="24"/>
                <w:szCs w:val="24"/>
                <w:lang w:val="ru-RU"/>
              </w:rPr>
              <w:t xml:space="preserve">равномерной яркости </w:t>
            </w:r>
            <w:r w:rsidR="00E14898" w:rsidRPr="00E14898">
              <w:rPr>
                <w:rFonts w:asciiTheme="minorHAnsi" w:hAnsiTheme="minorHAnsi" w:cs="Arial"/>
                <w:b/>
                <w:spacing w:val="-5"/>
                <w:sz w:val="24"/>
                <w:szCs w:val="24"/>
                <w:lang w:val="ru-RU"/>
              </w:rPr>
              <w:t>светящей</w:t>
            </w:r>
            <w:r w:rsidR="00E14898">
              <w:rPr>
                <w:rFonts w:asciiTheme="minorHAnsi" w:hAnsiTheme="minorHAnsi" w:cs="Arial"/>
                <w:b/>
                <w:spacing w:val="-5"/>
                <w:sz w:val="24"/>
                <w:szCs w:val="24"/>
                <w:lang w:val="ru-RU"/>
              </w:rPr>
              <w:t xml:space="preserve"> </w:t>
            </w:r>
            <w:r w:rsidR="00E14898" w:rsidRPr="00E14898">
              <w:rPr>
                <w:rFonts w:asciiTheme="minorHAnsi" w:hAnsiTheme="minorHAnsi" w:cs="Arial"/>
                <w:b/>
                <w:sz w:val="24"/>
                <w:szCs w:val="24"/>
                <w:lang w:val="ru-RU"/>
              </w:rPr>
              <w:t>поверхности</w:t>
            </w:r>
          </w:p>
        </w:tc>
        <w:tc>
          <w:tcPr>
            <w:tcW w:w="1266" w:type="dxa"/>
            <w:tcBorders>
              <w:top w:val="single" w:sz="8" w:space="0" w:color="000000"/>
              <w:left w:val="single" w:sz="12" w:space="0" w:color="000000"/>
              <w:bottom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val="restart"/>
            <w:tcBorders>
              <w:top w:val="single" w:sz="12" w:space="0" w:color="000000"/>
              <w:bottom w:val="single" w:sz="8" w:space="0" w:color="000000"/>
            </w:tcBorders>
          </w:tcPr>
          <w:p w:rsidR="00615B3E" w:rsidRPr="00F120AF" w:rsidRDefault="00615B3E" w:rsidP="00D71A88">
            <w:pPr>
              <w:pStyle w:val="TableParagraph"/>
              <w:spacing w:line="256"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16</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15B3E" w:rsidRPr="00F120AF" w:rsidRDefault="00615B3E" w:rsidP="00E42185">
            <w:pPr>
              <w:pStyle w:val="TableParagraph"/>
              <w:spacing w:line="256" w:lineRule="exact"/>
              <w:ind w:left="127" w:right="152"/>
              <w:rPr>
                <w:rFonts w:asciiTheme="minorHAnsi" w:hAnsiTheme="minorHAnsi" w:cs="Arial"/>
                <w:sz w:val="24"/>
                <w:szCs w:val="24"/>
                <w:lang w:val="ru-RU"/>
              </w:rPr>
            </w:pPr>
            <w:r w:rsidRPr="00F120AF">
              <w:rPr>
                <w:rFonts w:asciiTheme="minorHAnsi" w:hAnsiTheme="minorHAnsi" w:cs="Arial"/>
                <w:sz w:val="24"/>
                <w:szCs w:val="24"/>
                <w:lang w:val="ru-RU"/>
              </w:rPr>
              <w:t>Кабель-каналы</w:t>
            </w:r>
          </w:p>
        </w:tc>
        <w:tc>
          <w:tcPr>
            <w:tcW w:w="3260" w:type="dxa"/>
            <w:tcBorders>
              <w:top w:val="single" w:sz="12"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Марка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pStyle w:val="TableParagraph"/>
              <w:jc w:val="center"/>
              <w:rPr>
                <w:rFonts w:asciiTheme="minorHAnsi" w:hAnsiTheme="minorHAnsi" w:cs="Arial"/>
                <w:b/>
                <w:sz w:val="24"/>
                <w:szCs w:val="24"/>
                <w:lang w:val="ru-RU"/>
              </w:rPr>
            </w:pPr>
            <w:r w:rsidRPr="00E14898">
              <w:rPr>
                <w:rFonts w:asciiTheme="minorHAnsi" w:hAnsiTheme="minorHAnsi" w:cs="Arial"/>
                <w:b/>
                <w:sz w:val="24"/>
                <w:szCs w:val="24"/>
                <w:lang w:val="ru-RU"/>
              </w:rPr>
              <w:t>ПЖ</w:t>
            </w:r>
          </w:p>
        </w:tc>
        <w:tc>
          <w:tcPr>
            <w:tcW w:w="1266" w:type="dxa"/>
            <w:tcBorders>
              <w:top w:val="single" w:sz="12"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8"/>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Высота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20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9"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Ширина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12.5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замка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двойной</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275"/>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белый</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827"/>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ight="679"/>
              <w:rPr>
                <w:rFonts w:asciiTheme="minorHAnsi" w:hAnsiTheme="minorHAnsi" w:cs="Arial"/>
                <w:sz w:val="24"/>
                <w:szCs w:val="24"/>
                <w:lang w:val="ru-RU"/>
              </w:rPr>
            </w:pPr>
            <w:r w:rsidRPr="005614D1">
              <w:rPr>
                <w:rFonts w:asciiTheme="minorHAnsi" w:hAnsiTheme="minorHAnsi" w:cs="Arial"/>
                <w:sz w:val="24"/>
                <w:szCs w:val="24"/>
                <w:lang w:val="ru-RU"/>
              </w:rPr>
              <w:t>Степень защиты от проникновения внешних</w:t>
            </w:r>
          </w:p>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твердых предметов и воды</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IP40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552"/>
        </w:trPr>
        <w:tc>
          <w:tcPr>
            <w:tcW w:w="699" w:type="dxa"/>
            <w:vMerge/>
            <w:tcBorders>
              <w:top w:val="single" w:sz="8" w:space="0" w:color="000000"/>
              <w:bottom w:val="single" w:sz="12"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Толщина дополнительных</w:t>
            </w:r>
          </w:p>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ребер жесткости</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не применяется</w:t>
            </w:r>
          </w:p>
        </w:tc>
        <w:tc>
          <w:tcPr>
            <w:tcW w:w="1266" w:type="dxa"/>
            <w:tcBorders>
              <w:top w:val="single" w:sz="8" w:space="0" w:color="000000"/>
              <w:left w:val="single" w:sz="12" w:space="0" w:color="000000"/>
              <w:bottom w:val="single" w:sz="12" w:space="0" w:color="000000"/>
            </w:tcBorders>
            <w:vAlign w:val="center"/>
          </w:tcPr>
          <w:p w:rsidR="00615B3E" w:rsidRPr="00F120AF" w:rsidRDefault="00615B3E" w:rsidP="00F9057B">
            <w:pPr>
              <w:pStyle w:val="TableParagraph"/>
              <w:spacing w:before="131"/>
              <w:jc w:val="center"/>
              <w:rPr>
                <w:rFonts w:asciiTheme="minorHAnsi" w:hAnsiTheme="minorHAnsi" w:cs="Arial"/>
                <w:sz w:val="24"/>
                <w:szCs w:val="24"/>
                <w:lang w:val="ru-RU"/>
              </w:rPr>
            </w:pPr>
          </w:p>
        </w:tc>
      </w:tr>
      <w:tr w:rsidR="00615B3E" w:rsidRPr="00F120AF" w:rsidTr="00E42185">
        <w:trPr>
          <w:trHeight w:val="328"/>
        </w:trPr>
        <w:tc>
          <w:tcPr>
            <w:tcW w:w="699" w:type="dxa"/>
            <w:vMerge w:val="restart"/>
            <w:tcBorders>
              <w:top w:val="single" w:sz="12" w:space="0" w:color="000000"/>
              <w:bottom w:val="single" w:sz="8" w:space="0" w:color="000000"/>
            </w:tcBorders>
          </w:tcPr>
          <w:p w:rsidR="00615B3E" w:rsidRPr="00F120AF" w:rsidRDefault="00615B3E" w:rsidP="00D71A88">
            <w:pPr>
              <w:pStyle w:val="TableParagraph"/>
              <w:spacing w:line="270"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17</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15B3E" w:rsidRPr="00F120AF" w:rsidRDefault="00E42185" w:rsidP="00E42185">
            <w:pPr>
              <w:pStyle w:val="TableParagraph"/>
              <w:spacing w:line="269" w:lineRule="exact"/>
              <w:ind w:left="127" w:right="152"/>
              <w:rPr>
                <w:rFonts w:asciiTheme="minorHAnsi" w:hAnsiTheme="minorHAnsi" w:cs="Arial"/>
                <w:sz w:val="24"/>
                <w:szCs w:val="24"/>
                <w:lang w:val="ru-RU"/>
              </w:rPr>
            </w:pPr>
            <w:r>
              <w:rPr>
                <w:rFonts w:asciiTheme="minorHAnsi" w:hAnsiTheme="minorHAnsi" w:cs="Arial"/>
                <w:sz w:val="24"/>
                <w:szCs w:val="24"/>
                <w:lang w:val="ru-RU"/>
              </w:rPr>
              <w:t>Провода силовые</w:t>
            </w:r>
          </w:p>
          <w:p w:rsidR="00615B3E" w:rsidRPr="00F120AF" w:rsidRDefault="00E42185" w:rsidP="00E42185">
            <w:pPr>
              <w:pStyle w:val="TableParagraph"/>
              <w:spacing w:line="275" w:lineRule="exact"/>
              <w:ind w:left="127" w:right="152"/>
              <w:rPr>
                <w:rFonts w:asciiTheme="minorHAnsi" w:hAnsiTheme="minorHAnsi" w:cs="Arial"/>
                <w:sz w:val="24"/>
                <w:szCs w:val="24"/>
                <w:lang w:val="ru-RU"/>
              </w:rPr>
            </w:pPr>
            <w:r>
              <w:rPr>
                <w:rFonts w:asciiTheme="minorHAnsi" w:hAnsiTheme="minorHAnsi" w:cs="Arial"/>
                <w:sz w:val="24"/>
                <w:szCs w:val="24"/>
                <w:lang w:val="ru-RU"/>
              </w:rPr>
              <w:t>(</w:t>
            </w:r>
            <w:r w:rsidR="00615B3E" w:rsidRPr="00F120AF">
              <w:rPr>
                <w:rFonts w:asciiTheme="minorHAnsi" w:hAnsiTheme="minorHAnsi" w:cs="Arial"/>
                <w:sz w:val="24"/>
                <w:szCs w:val="24"/>
                <w:lang w:val="ru-RU"/>
              </w:rPr>
              <w:t>Тип 2</w:t>
            </w:r>
            <w:r>
              <w:rPr>
                <w:rFonts w:asciiTheme="minorHAnsi" w:hAnsiTheme="minorHAnsi" w:cs="Arial"/>
                <w:sz w:val="24"/>
                <w:szCs w:val="24"/>
                <w:lang w:val="ru-RU"/>
              </w:rPr>
              <w:t>)</w:t>
            </w:r>
          </w:p>
        </w:tc>
        <w:tc>
          <w:tcPr>
            <w:tcW w:w="3260" w:type="dxa"/>
            <w:tcBorders>
              <w:top w:val="single" w:sz="12"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Назначение</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782414" w:rsidP="00782414">
            <w:pPr>
              <w:spacing w:after="0" w:line="240" w:lineRule="auto"/>
              <w:jc w:val="center"/>
              <w:rPr>
                <w:rFonts w:cs="Arial"/>
                <w:b/>
                <w:sz w:val="24"/>
                <w:szCs w:val="24"/>
                <w:lang w:val="ru-RU"/>
              </w:rPr>
            </w:pPr>
            <w:r>
              <w:rPr>
                <w:rFonts w:cs="Arial"/>
                <w:b/>
                <w:sz w:val="24"/>
                <w:szCs w:val="24"/>
                <w:lang w:val="ru-RU"/>
              </w:rPr>
              <w:t>п</w:t>
            </w:r>
            <w:r w:rsidR="00615B3E" w:rsidRPr="00E14898">
              <w:rPr>
                <w:rFonts w:cs="Arial"/>
                <w:b/>
                <w:sz w:val="24"/>
                <w:szCs w:val="24"/>
                <w:lang w:val="ru-RU"/>
              </w:rPr>
              <w:t>еременное</w:t>
            </w:r>
            <w:r>
              <w:rPr>
                <w:rFonts w:cs="Arial"/>
                <w:b/>
                <w:sz w:val="24"/>
                <w:szCs w:val="24"/>
                <w:lang w:val="ru-RU"/>
              </w:rPr>
              <w:t xml:space="preserve"> 750 В</w:t>
            </w:r>
          </w:p>
        </w:tc>
        <w:tc>
          <w:tcPr>
            <w:tcW w:w="1266" w:type="dxa"/>
            <w:tcBorders>
              <w:top w:val="single" w:sz="12" w:space="0" w:color="000000"/>
              <w:left w:val="single" w:sz="12" w:space="0" w:color="000000"/>
              <w:bottom w:val="single" w:sz="8" w:space="0" w:color="000000"/>
            </w:tcBorders>
            <w:vAlign w:val="center"/>
          </w:tcPr>
          <w:p w:rsidR="00615B3E" w:rsidRPr="00F120AF" w:rsidRDefault="00615B3E" w:rsidP="00F9057B">
            <w:pPr>
              <w:pStyle w:val="TableParagraph"/>
              <w:spacing w:line="270" w:lineRule="exact"/>
              <w:jc w:val="center"/>
              <w:rPr>
                <w:rFonts w:asciiTheme="minorHAnsi" w:hAnsiTheme="minorHAnsi" w:cs="Arial"/>
                <w:sz w:val="24"/>
                <w:szCs w:val="24"/>
                <w:lang w:val="ru-RU"/>
              </w:rPr>
            </w:pPr>
          </w:p>
        </w:tc>
      </w:tr>
      <w:tr w:rsidR="00615B3E" w:rsidRPr="00F120AF" w:rsidTr="00F9057B">
        <w:trPr>
          <w:trHeight w:val="553"/>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Температура окружающей</w:t>
            </w:r>
          </w:p>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среды при эксплуатации: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-70…+70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70" w:lineRule="exact"/>
              <w:jc w:val="center"/>
              <w:rPr>
                <w:rFonts w:asciiTheme="minorHAnsi" w:hAnsiTheme="minorHAnsi" w:cs="Arial"/>
                <w:sz w:val="24"/>
                <w:szCs w:val="24"/>
                <w:lang w:val="ru-RU"/>
              </w:rPr>
            </w:pPr>
            <w:r w:rsidRPr="00F120AF">
              <w:rPr>
                <w:rFonts w:asciiTheme="minorHAnsi" w:hAnsiTheme="minorHAnsi" w:cs="Arial"/>
                <w:sz w:val="24"/>
                <w:szCs w:val="24"/>
                <w:lang w:val="ru-RU"/>
              </w:rPr>
              <w:t>°С</w:t>
            </w:r>
          </w:p>
        </w:tc>
      </w:tr>
      <w:tr w:rsidR="00615B3E" w:rsidRPr="00F120AF" w:rsidTr="00F9057B">
        <w:trPr>
          <w:trHeight w:val="551"/>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Минимальный радиус изгиба</w:t>
            </w:r>
          </w:p>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при монтаже провода</w:t>
            </w:r>
            <w:r w:rsidR="00E42185">
              <w:rPr>
                <w:rFonts w:asciiTheme="minorHAnsi" w:hAnsiTheme="minorHAnsi" w:cs="Arial"/>
                <w:sz w:val="24"/>
                <w:szCs w:val="24"/>
                <w:lang w:val="ru-RU"/>
              </w:rPr>
              <w:t xml:space="preserve"> (диаметр)</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14</w:t>
            </w:r>
          </w:p>
        </w:tc>
        <w:tc>
          <w:tcPr>
            <w:tcW w:w="1266" w:type="dxa"/>
            <w:tcBorders>
              <w:top w:val="single" w:sz="8" w:space="0" w:color="000000"/>
              <w:left w:val="single" w:sz="12" w:space="0" w:color="000000"/>
              <w:bottom w:val="single" w:sz="8" w:space="0" w:color="000000"/>
            </w:tcBorders>
            <w:vAlign w:val="center"/>
          </w:tcPr>
          <w:p w:rsidR="00615B3E" w:rsidRPr="00F120AF" w:rsidRDefault="00E42185" w:rsidP="00F9057B">
            <w:pPr>
              <w:pStyle w:val="TableParagraph"/>
              <w:spacing w:line="268" w:lineRule="exact"/>
              <w:jc w:val="center"/>
              <w:rPr>
                <w:rFonts w:asciiTheme="minorHAnsi" w:hAnsiTheme="minorHAnsi" w:cs="Arial"/>
                <w:sz w:val="24"/>
                <w:szCs w:val="24"/>
                <w:lang w:val="ru-RU"/>
              </w:rPr>
            </w:pPr>
            <w:r>
              <w:rPr>
                <w:rFonts w:asciiTheme="minorHAnsi" w:hAnsiTheme="minorHAnsi" w:cs="Arial"/>
                <w:sz w:val="24"/>
                <w:szCs w:val="24"/>
                <w:lang w:val="ru-RU"/>
              </w:rPr>
              <w:t>мм</w:t>
            </w:r>
          </w:p>
        </w:tc>
      </w:tr>
      <w:tr w:rsidR="00615B3E" w:rsidRPr="00F120AF" w:rsidTr="00F9057B">
        <w:trPr>
          <w:trHeight w:val="551"/>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Номинальное сечение</w:t>
            </w:r>
          </w:p>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токопроводящих жил</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E42185" w:rsidP="00E14898">
            <w:pPr>
              <w:spacing w:after="0" w:line="240" w:lineRule="auto"/>
              <w:jc w:val="center"/>
              <w:rPr>
                <w:rFonts w:cs="Arial"/>
                <w:b/>
                <w:sz w:val="24"/>
                <w:szCs w:val="24"/>
                <w:lang w:val="ru-RU"/>
              </w:rPr>
            </w:pPr>
            <w:r>
              <w:rPr>
                <w:rFonts w:cs="Arial"/>
                <w:b/>
                <w:sz w:val="24"/>
                <w:szCs w:val="24"/>
                <w:lang w:val="ru-RU"/>
              </w:rPr>
              <w:t>1.</w:t>
            </w:r>
            <w:r w:rsidR="00615B3E" w:rsidRPr="00E14898">
              <w:rPr>
                <w:rFonts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615B3E" w:rsidRPr="00F120AF" w:rsidRDefault="00E42185" w:rsidP="00E42185">
            <w:pPr>
              <w:pStyle w:val="TableParagraph"/>
              <w:spacing w:line="268" w:lineRule="exact"/>
              <w:jc w:val="center"/>
              <w:rPr>
                <w:rFonts w:asciiTheme="minorHAnsi" w:hAnsiTheme="minorHAnsi" w:cs="Arial"/>
                <w:sz w:val="24"/>
                <w:szCs w:val="24"/>
                <w:lang w:val="ru-RU"/>
              </w:rPr>
            </w:pPr>
            <w:r>
              <w:rPr>
                <w:rFonts w:asciiTheme="minorHAnsi" w:hAnsiTheme="minorHAnsi" w:cs="Arial"/>
                <w:sz w:val="24"/>
                <w:szCs w:val="24"/>
                <w:lang w:val="ru-RU"/>
              </w:rPr>
              <w:t>мм</w:t>
            </w:r>
            <w:r w:rsidRPr="00E42185">
              <w:rPr>
                <w:rFonts w:asciiTheme="minorHAnsi" w:hAnsiTheme="minorHAnsi" w:cs="Arial"/>
                <w:sz w:val="24"/>
                <w:szCs w:val="24"/>
                <w:vertAlign w:val="superscript"/>
                <w:lang w:val="ru-RU"/>
              </w:rPr>
              <w:t>2</w:t>
            </w:r>
          </w:p>
        </w:tc>
      </w:tr>
      <w:tr w:rsidR="00615B3E" w:rsidRPr="00F120AF" w:rsidTr="00F9057B">
        <w:trPr>
          <w:trHeight w:val="552"/>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Номинальная ширина</w:t>
            </w:r>
          </w:p>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провода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9</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line="268"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75"/>
        </w:trPr>
        <w:tc>
          <w:tcPr>
            <w:tcW w:w="699" w:type="dxa"/>
            <w:vMerge/>
            <w:tcBorders>
              <w:top w:val="single" w:sz="8" w:space="0" w:color="000000"/>
              <w:bottom w:val="single" w:sz="12"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Номинальная высота провода</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615B3E" w:rsidRPr="00E14898" w:rsidRDefault="00F9057B" w:rsidP="00E14898">
            <w:pPr>
              <w:spacing w:after="0" w:line="240" w:lineRule="auto"/>
              <w:jc w:val="center"/>
              <w:rPr>
                <w:rFonts w:cs="Arial"/>
                <w:b/>
                <w:sz w:val="24"/>
                <w:szCs w:val="24"/>
                <w:lang w:val="ru-RU"/>
              </w:rPr>
            </w:pPr>
            <w:r>
              <w:rPr>
                <w:rFonts w:cs="Arial"/>
                <w:b/>
                <w:sz w:val="24"/>
                <w:szCs w:val="24"/>
                <w:lang w:val="ru-RU"/>
              </w:rPr>
              <w:t>5.</w:t>
            </w:r>
            <w:r w:rsidR="00615B3E" w:rsidRPr="00E14898">
              <w:rPr>
                <w:rFonts w:cs="Arial"/>
                <w:b/>
                <w:sz w:val="24"/>
                <w:szCs w:val="24"/>
                <w:lang w:val="ru-RU"/>
              </w:rPr>
              <w:t>5</w:t>
            </w:r>
          </w:p>
        </w:tc>
        <w:tc>
          <w:tcPr>
            <w:tcW w:w="1266" w:type="dxa"/>
            <w:tcBorders>
              <w:top w:val="single" w:sz="8" w:space="0" w:color="000000"/>
              <w:left w:val="single" w:sz="12" w:space="0" w:color="000000"/>
              <w:bottom w:val="single" w:sz="12" w:space="0" w:color="000000"/>
            </w:tcBorders>
            <w:vAlign w:val="center"/>
          </w:tcPr>
          <w:p w:rsidR="00615B3E" w:rsidRPr="00F120AF" w:rsidRDefault="00615B3E" w:rsidP="00F9057B">
            <w:pPr>
              <w:pStyle w:val="TableParagraph"/>
              <w:spacing w:line="256"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288"/>
        </w:trPr>
        <w:tc>
          <w:tcPr>
            <w:tcW w:w="699" w:type="dxa"/>
            <w:vMerge w:val="restart"/>
            <w:tcBorders>
              <w:top w:val="single" w:sz="12" w:space="0" w:color="000000"/>
              <w:bottom w:val="single" w:sz="8" w:space="0" w:color="000000"/>
            </w:tcBorders>
          </w:tcPr>
          <w:p w:rsidR="00615B3E" w:rsidRPr="00F120AF" w:rsidRDefault="00615B3E"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18</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615B3E" w:rsidRPr="00F120AF" w:rsidRDefault="00E42185" w:rsidP="00E42185">
            <w:pPr>
              <w:pStyle w:val="TableParagraph"/>
              <w:spacing w:line="268" w:lineRule="exact"/>
              <w:ind w:left="127" w:right="152"/>
              <w:rPr>
                <w:rFonts w:asciiTheme="minorHAnsi" w:hAnsiTheme="minorHAnsi" w:cs="Arial"/>
                <w:sz w:val="24"/>
                <w:szCs w:val="24"/>
                <w:lang w:val="ru-RU"/>
              </w:rPr>
            </w:pPr>
            <w:r>
              <w:rPr>
                <w:rFonts w:asciiTheme="minorHAnsi" w:hAnsiTheme="minorHAnsi" w:cs="Arial"/>
                <w:sz w:val="24"/>
                <w:szCs w:val="24"/>
                <w:lang w:val="ru-RU"/>
              </w:rPr>
              <w:t>Дюбели (Тип 2)</w:t>
            </w:r>
          </w:p>
        </w:tc>
        <w:tc>
          <w:tcPr>
            <w:tcW w:w="3260" w:type="dxa"/>
            <w:tcBorders>
              <w:top w:val="single" w:sz="12"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Исполнение дюбеля</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F9057B" w:rsidP="00E14898">
            <w:pPr>
              <w:spacing w:after="0" w:line="240" w:lineRule="auto"/>
              <w:jc w:val="center"/>
              <w:rPr>
                <w:rFonts w:cs="Arial"/>
                <w:b/>
                <w:sz w:val="24"/>
                <w:szCs w:val="24"/>
                <w:lang w:val="ru-RU"/>
              </w:rPr>
            </w:pPr>
            <w:r>
              <w:rPr>
                <w:rFonts w:cs="Arial"/>
                <w:b/>
                <w:sz w:val="24"/>
                <w:szCs w:val="24"/>
                <w:lang w:val="ru-RU"/>
              </w:rPr>
              <w:t>с</w:t>
            </w:r>
            <w:r w:rsidR="00615B3E" w:rsidRPr="00E14898">
              <w:rPr>
                <w:rFonts w:cs="Arial"/>
                <w:b/>
                <w:sz w:val="24"/>
                <w:szCs w:val="24"/>
                <w:lang w:val="ru-RU"/>
              </w:rPr>
              <w:t xml:space="preserve"> рифлением на стержне</w:t>
            </w:r>
          </w:p>
        </w:tc>
        <w:tc>
          <w:tcPr>
            <w:tcW w:w="1266" w:type="dxa"/>
            <w:tcBorders>
              <w:top w:val="single" w:sz="12" w:space="0" w:color="000000"/>
              <w:left w:val="single" w:sz="12" w:space="0" w:color="000000"/>
              <w:bottom w:val="single" w:sz="8" w:space="0" w:color="000000"/>
            </w:tcBorders>
            <w:vAlign w:val="center"/>
          </w:tcPr>
          <w:p w:rsidR="00615B3E" w:rsidRPr="00F120AF" w:rsidRDefault="00615B3E" w:rsidP="00F9057B">
            <w:pPr>
              <w:pStyle w:val="TableParagraph"/>
              <w:jc w:val="center"/>
              <w:rPr>
                <w:rFonts w:asciiTheme="minorHAnsi" w:hAnsiTheme="minorHAnsi" w:cs="Arial"/>
                <w:sz w:val="24"/>
                <w:szCs w:val="24"/>
                <w:lang w:val="ru-RU"/>
              </w:rPr>
            </w:pPr>
          </w:p>
        </w:tc>
      </w:tr>
      <w:tr w:rsidR="00615B3E" w:rsidRPr="00F120AF" w:rsidTr="00F9057B">
        <w:trPr>
          <w:trHeight w:val="309"/>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Диаметр стержня d дюбеля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F9057B" w:rsidP="00E14898">
            <w:pPr>
              <w:spacing w:after="0" w:line="240" w:lineRule="auto"/>
              <w:jc w:val="center"/>
              <w:rPr>
                <w:rFonts w:cs="Arial"/>
                <w:b/>
                <w:sz w:val="24"/>
                <w:szCs w:val="24"/>
                <w:lang w:val="ru-RU"/>
              </w:rPr>
            </w:pPr>
            <w:r>
              <w:rPr>
                <w:rFonts w:cs="Arial"/>
                <w:b/>
                <w:sz w:val="24"/>
                <w:szCs w:val="24"/>
                <w:lang w:val="ru-RU"/>
              </w:rPr>
              <w:t>4.</w:t>
            </w:r>
            <w:r w:rsidR="00615B3E" w:rsidRPr="00E14898">
              <w:rPr>
                <w:rFonts w:cs="Arial"/>
                <w:b/>
                <w:sz w:val="24"/>
                <w:szCs w:val="24"/>
                <w:lang w:val="ru-RU"/>
              </w:rPr>
              <w:t>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306"/>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Длина рифления s дюбеля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25</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25" w:line="261"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309"/>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Диаметр шляпки D дюбеля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10</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306"/>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Шаг рифления дюбеля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F9057B" w:rsidP="00E14898">
            <w:pPr>
              <w:spacing w:after="0" w:line="240" w:lineRule="auto"/>
              <w:jc w:val="center"/>
              <w:rPr>
                <w:rFonts w:cs="Arial"/>
                <w:b/>
                <w:sz w:val="24"/>
                <w:szCs w:val="24"/>
                <w:lang w:val="ru-RU"/>
              </w:rPr>
            </w:pPr>
            <w:r>
              <w:rPr>
                <w:rFonts w:cs="Arial"/>
                <w:b/>
                <w:sz w:val="24"/>
                <w:szCs w:val="24"/>
                <w:lang w:val="ru-RU"/>
              </w:rPr>
              <w:t>0.</w:t>
            </w:r>
            <w:r w:rsidR="00615B3E" w:rsidRPr="00E14898">
              <w:rPr>
                <w:rFonts w:cs="Arial"/>
                <w:b/>
                <w:sz w:val="24"/>
                <w:szCs w:val="24"/>
                <w:lang w:val="ru-RU"/>
              </w:rPr>
              <w:t>8</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26"/>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309"/>
        </w:trPr>
        <w:tc>
          <w:tcPr>
            <w:tcW w:w="699" w:type="dxa"/>
            <w:vMerge/>
            <w:tcBorders>
              <w:top w:val="single" w:sz="8" w:space="0" w:color="000000"/>
              <w:bottom w:val="single" w:sz="8"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Высота бурта h дюбеля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615B3E" w:rsidRPr="00E14898" w:rsidRDefault="00F9057B" w:rsidP="00E14898">
            <w:pPr>
              <w:spacing w:after="0" w:line="240" w:lineRule="auto"/>
              <w:jc w:val="center"/>
              <w:rPr>
                <w:rFonts w:cs="Arial"/>
                <w:b/>
                <w:sz w:val="24"/>
                <w:szCs w:val="24"/>
                <w:lang w:val="ru-RU"/>
              </w:rPr>
            </w:pPr>
            <w:r>
              <w:rPr>
                <w:rFonts w:cs="Arial"/>
                <w:b/>
                <w:sz w:val="24"/>
                <w:szCs w:val="24"/>
                <w:lang w:val="ru-RU"/>
              </w:rPr>
              <w:t>1.</w:t>
            </w:r>
            <w:r w:rsidR="00615B3E" w:rsidRPr="00E14898">
              <w:rPr>
                <w:rFonts w:cs="Arial"/>
                <w:b/>
                <w:sz w:val="24"/>
                <w:szCs w:val="24"/>
                <w:lang w:val="ru-RU"/>
              </w:rPr>
              <w:t>4</w:t>
            </w:r>
          </w:p>
        </w:tc>
        <w:tc>
          <w:tcPr>
            <w:tcW w:w="1266" w:type="dxa"/>
            <w:tcBorders>
              <w:top w:val="single" w:sz="8" w:space="0" w:color="000000"/>
              <w:left w:val="single" w:sz="12" w:space="0" w:color="000000"/>
              <w:bottom w:val="single" w:sz="8" w:space="0" w:color="000000"/>
            </w:tcBorders>
            <w:vAlign w:val="center"/>
          </w:tcPr>
          <w:p w:rsidR="00615B3E" w:rsidRPr="00F120AF" w:rsidRDefault="00615B3E"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615B3E" w:rsidRPr="00F120AF" w:rsidTr="00F9057B">
        <w:trPr>
          <w:trHeight w:val="309"/>
        </w:trPr>
        <w:tc>
          <w:tcPr>
            <w:tcW w:w="699" w:type="dxa"/>
            <w:vMerge/>
            <w:tcBorders>
              <w:top w:val="single" w:sz="8" w:space="0" w:color="000000"/>
              <w:bottom w:val="single" w:sz="12" w:space="0" w:color="000000"/>
            </w:tcBorders>
          </w:tcPr>
          <w:p w:rsidR="00615B3E" w:rsidRPr="00F120AF" w:rsidRDefault="00615B3E"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615B3E" w:rsidRPr="00F120AF" w:rsidRDefault="00615B3E" w:rsidP="00E42185">
            <w:pPr>
              <w:pStyle w:val="TableParagraph"/>
              <w:ind w:left="127"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615B3E" w:rsidRPr="005614D1" w:rsidRDefault="00615B3E"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Длина гвоздя L дюбеля</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615B3E" w:rsidRPr="00E14898" w:rsidRDefault="00615B3E" w:rsidP="00E14898">
            <w:pPr>
              <w:spacing w:after="0" w:line="240" w:lineRule="auto"/>
              <w:jc w:val="center"/>
              <w:rPr>
                <w:rFonts w:cs="Arial"/>
                <w:b/>
                <w:sz w:val="24"/>
                <w:szCs w:val="24"/>
                <w:lang w:val="ru-RU"/>
              </w:rPr>
            </w:pPr>
            <w:r w:rsidRPr="00E14898">
              <w:rPr>
                <w:rFonts w:cs="Arial"/>
                <w:b/>
                <w:sz w:val="24"/>
                <w:szCs w:val="24"/>
                <w:lang w:val="ru-RU"/>
              </w:rPr>
              <w:t>40</w:t>
            </w:r>
          </w:p>
        </w:tc>
        <w:tc>
          <w:tcPr>
            <w:tcW w:w="1266" w:type="dxa"/>
            <w:tcBorders>
              <w:top w:val="single" w:sz="8" w:space="0" w:color="000000"/>
              <w:left w:val="single" w:sz="12" w:space="0" w:color="000000"/>
              <w:bottom w:val="single" w:sz="12" w:space="0" w:color="000000"/>
            </w:tcBorders>
            <w:vAlign w:val="center"/>
          </w:tcPr>
          <w:p w:rsidR="00615B3E" w:rsidRPr="00F120AF" w:rsidRDefault="00615B3E"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E14898" w:rsidRPr="00F120AF" w:rsidTr="00E42185">
        <w:trPr>
          <w:trHeight w:val="543"/>
        </w:trPr>
        <w:tc>
          <w:tcPr>
            <w:tcW w:w="699" w:type="dxa"/>
            <w:vMerge w:val="restart"/>
            <w:tcBorders>
              <w:top w:val="single" w:sz="12" w:space="0" w:color="000000"/>
              <w:left w:val="single" w:sz="12" w:space="0" w:color="000000"/>
              <w:bottom w:val="single" w:sz="8" w:space="0" w:color="000000"/>
            </w:tcBorders>
          </w:tcPr>
          <w:p w:rsidR="00E14898" w:rsidRPr="00F120AF" w:rsidRDefault="00E14898" w:rsidP="00D71A88">
            <w:pPr>
              <w:pStyle w:val="TableParagraph"/>
              <w:spacing w:line="268" w:lineRule="exact"/>
              <w:ind w:left="-4" w:right="142" w:firstLine="4"/>
              <w:jc w:val="center"/>
              <w:rPr>
                <w:rFonts w:asciiTheme="minorHAnsi" w:hAnsiTheme="minorHAnsi" w:cs="Arial"/>
                <w:sz w:val="24"/>
                <w:szCs w:val="24"/>
                <w:lang w:val="ru-RU"/>
              </w:rPr>
            </w:pPr>
            <w:r w:rsidRPr="00F120AF">
              <w:rPr>
                <w:rFonts w:asciiTheme="minorHAnsi" w:hAnsiTheme="minorHAnsi" w:cs="Arial"/>
                <w:sz w:val="24"/>
                <w:szCs w:val="24"/>
                <w:lang w:val="ru-RU"/>
              </w:rPr>
              <w:t>19</w:t>
            </w:r>
            <w:r w:rsidR="006F7D13">
              <w:rPr>
                <w:rFonts w:asciiTheme="minorHAnsi" w:hAnsiTheme="minorHAnsi" w:cs="Arial"/>
                <w:sz w:val="24"/>
                <w:szCs w:val="24"/>
                <w:lang w:val="ru-RU"/>
              </w:rPr>
              <w:t>.</w:t>
            </w:r>
          </w:p>
        </w:tc>
        <w:tc>
          <w:tcPr>
            <w:tcW w:w="2552" w:type="dxa"/>
            <w:vMerge w:val="restart"/>
            <w:tcBorders>
              <w:top w:val="single" w:sz="12" w:space="0" w:color="000000"/>
              <w:bottom w:val="single" w:sz="8" w:space="0" w:color="000000"/>
            </w:tcBorders>
          </w:tcPr>
          <w:p w:rsidR="00E14898" w:rsidRPr="00F120AF" w:rsidRDefault="00E14898" w:rsidP="00E42185">
            <w:pPr>
              <w:pStyle w:val="TableParagraph"/>
              <w:ind w:left="127" w:right="152"/>
              <w:rPr>
                <w:rFonts w:asciiTheme="minorHAnsi" w:hAnsiTheme="minorHAnsi" w:cs="Arial"/>
                <w:sz w:val="24"/>
                <w:szCs w:val="24"/>
                <w:lang w:val="ru-RU"/>
              </w:rPr>
            </w:pPr>
            <w:r w:rsidRPr="00F120AF">
              <w:rPr>
                <w:rFonts w:asciiTheme="minorHAnsi" w:hAnsiTheme="minorHAnsi" w:cs="Arial"/>
                <w:sz w:val="24"/>
                <w:szCs w:val="24"/>
                <w:lang w:val="ru-RU"/>
              </w:rPr>
              <w:t>Светильник свет</w:t>
            </w:r>
            <w:r w:rsidR="00E42185">
              <w:rPr>
                <w:rFonts w:asciiTheme="minorHAnsi" w:hAnsiTheme="minorHAnsi" w:cs="Arial"/>
                <w:sz w:val="24"/>
                <w:szCs w:val="24"/>
                <w:lang w:val="ru-RU"/>
              </w:rPr>
              <w:t>одиодный</w:t>
            </w:r>
            <w:r w:rsidRPr="00F120AF">
              <w:rPr>
                <w:rFonts w:asciiTheme="minorHAnsi" w:hAnsiTheme="minorHAnsi" w:cs="Arial"/>
                <w:sz w:val="24"/>
                <w:szCs w:val="24"/>
                <w:lang w:val="ru-RU"/>
              </w:rPr>
              <w:t xml:space="preserve"> </w:t>
            </w:r>
            <w:r w:rsidR="00E42185">
              <w:rPr>
                <w:rFonts w:asciiTheme="minorHAnsi" w:hAnsiTheme="minorHAnsi" w:cs="Arial"/>
                <w:sz w:val="24"/>
                <w:szCs w:val="24"/>
                <w:lang w:val="ru-RU"/>
              </w:rPr>
              <w:t>(</w:t>
            </w:r>
            <w:r w:rsidR="00E42185" w:rsidRPr="00F120AF">
              <w:rPr>
                <w:rFonts w:asciiTheme="minorHAnsi" w:hAnsiTheme="minorHAnsi" w:cs="Arial"/>
                <w:sz w:val="24"/>
                <w:szCs w:val="24"/>
                <w:lang w:val="ru-RU"/>
              </w:rPr>
              <w:t>Т</w:t>
            </w:r>
            <w:r w:rsidRPr="00F120AF">
              <w:rPr>
                <w:rFonts w:asciiTheme="minorHAnsi" w:hAnsiTheme="minorHAnsi" w:cs="Arial"/>
                <w:sz w:val="24"/>
                <w:szCs w:val="24"/>
                <w:lang w:val="ru-RU"/>
              </w:rPr>
              <w:t>ип</w:t>
            </w:r>
            <w:r w:rsidR="00E42185">
              <w:rPr>
                <w:rFonts w:asciiTheme="minorHAnsi" w:hAnsiTheme="minorHAnsi" w:cs="Arial"/>
                <w:sz w:val="24"/>
                <w:szCs w:val="24"/>
                <w:lang w:val="ru-RU"/>
              </w:rPr>
              <w:t xml:space="preserve"> </w:t>
            </w:r>
            <w:r w:rsidRPr="00F120AF">
              <w:rPr>
                <w:rFonts w:asciiTheme="minorHAnsi" w:hAnsiTheme="minorHAnsi" w:cs="Arial"/>
                <w:sz w:val="24"/>
                <w:szCs w:val="24"/>
                <w:lang w:val="ru-RU"/>
              </w:rPr>
              <w:t>4</w:t>
            </w:r>
            <w:r w:rsidR="00E42185">
              <w:rPr>
                <w:rFonts w:asciiTheme="minorHAnsi" w:hAnsiTheme="minorHAnsi" w:cs="Arial"/>
                <w:sz w:val="24"/>
                <w:szCs w:val="24"/>
                <w:lang w:val="ru-RU"/>
              </w:rPr>
              <w:t>)</w:t>
            </w:r>
          </w:p>
        </w:tc>
        <w:tc>
          <w:tcPr>
            <w:tcW w:w="3260" w:type="dxa"/>
            <w:tcBorders>
              <w:top w:val="single" w:sz="12"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pacing w:val="-8"/>
                <w:sz w:val="24"/>
                <w:szCs w:val="24"/>
                <w:lang w:val="ru-RU"/>
              </w:rPr>
              <w:t xml:space="preserve">Потребляемая </w:t>
            </w:r>
            <w:r w:rsidRPr="005614D1">
              <w:rPr>
                <w:rFonts w:asciiTheme="minorHAnsi" w:hAnsiTheme="minorHAnsi" w:cs="Arial"/>
                <w:spacing w:val="-7"/>
                <w:sz w:val="24"/>
                <w:szCs w:val="24"/>
                <w:lang w:val="ru-RU"/>
              </w:rPr>
              <w:t>мощность светильника</w:t>
            </w:r>
          </w:p>
        </w:tc>
        <w:tc>
          <w:tcPr>
            <w:tcW w:w="2845" w:type="dxa"/>
            <w:tcBorders>
              <w:top w:val="single" w:sz="12"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8</w:t>
            </w:r>
          </w:p>
        </w:tc>
        <w:tc>
          <w:tcPr>
            <w:tcW w:w="1266" w:type="dxa"/>
            <w:tcBorders>
              <w:top w:val="single" w:sz="12"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jc w:val="center"/>
              <w:rPr>
                <w:rFonts w:asciiTheme="minorHAnsi" w:hAnsiTheme="minorHAnsi" w:cs="Arial"/>
                <w:sz w:val="24"/>
                <w:szCs w:val="24"/>
                <w:lang w:val="ru-RU"/>
              </w:rPr>
            </w:pPr>
            <w:r w:rsidRPr="00F120AF">
              <w:rPr>
                <w:rFonts w:asciiTheme="minorHAnsi" w:hAnsiTheme="minorHAnsi" w:cs="Arial"/>
                <w:sz w:val="24"/>
                <w:szCs w:val="24"/>
                <w:lang w:val="ru-RU"/>
              </w:rPr>
              <w:t>Вт</w:t>
            </w: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Световая отдача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110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Лм/Вт</w:t>
            </w:r>
          </w:p>
        </w:tc>
      </w:tr>
      <w:tr w:rsidR="00E14898" w:rsidRPr="00F120AF" w:rsidTr="00F9057B">
        <w:trPr>
          <w:trHeight w:val="330"/>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 светильника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4000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E14898" w:rsidRPr="00F120AF" w:rsidTr="00F9057B">
        <w:trPr>
          <w:trHeight w:val="372"/>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Световой поток от 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4000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Лм</w:t>
            </w: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Цветовая температура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4000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К</w:t>
            </w:r>
          </w:p>
        </w:tc>
      </w:tr>
      <w:tr w:rsidR="00E14898" w:rsidRPr="00F120AF" w:rsidTr="00F9057B">
        <w:trPr>
          <w:trHeight w:val="306"/>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КСС</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Д</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рассеивателя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светостабилизированный</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Материал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пластик</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31"/>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Цвет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белый</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Диапазон напряжения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170-270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В</w:t>
            </w: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Частота сети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50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Гц</w:t>
            </w: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Коэффициент мощности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F9057B" w:rsidP="00E14898">
            <w:pPr>
              <w:spacing w:after="0" w:line="240" w:lineRule="auto"/>
              <w:jc w:val="center"/>
              <w:rPr>
                <w:rFonts w:cs="Arial"/>
                <w:b/>
                <w:sz w:val="24"/>
                <w:szCs w:val="24"/>
                <w:lang w:val="ru-RU"/>
              </w:rPr>
            </w:pPr>
            <w:r>
              <w:rPr>
                <w:rFonts w:cs="Arial"/>
                <w:b/>
                <w:sz w:val="24"/>
                <w:szCs w:val="24"/>
                <w:lang w:val="ru-RU"/>
              </w:rPr>
              <w:t>0.</w:t>
            </w:r>
            <w:r w:rsidR="00E14898" w:rsidRPr="00E14898">
              <w:rPr>
                <w:rFonts w:cs="Arial"/>
                <w:b/>
                <w:sz w:val="24"/>
                <w:szCs w:val="24"/>
                <w:lang w:val="ru-RU"/>
              </w:rPr>
              <w:t>98</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Тип крепления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накладной</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06"/>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Пульсация светового потока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1</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1" w:lineRule="exact"/>
              <w:jc w:val="center"/>
              <w:rPr>
                <w:rFonts w:asciiTheme="minorHAnsi" w:hAnsiTheme="minorHAnsi" w:cs="Arial"/>
                <w:sz w:val="24"/>
                <w:szCs w:val="24"/>
                <w:lang w:val="ru-RU"/>
              </w:rPr>
            </w:pPr>
            <w:r w:rsidRPr="00F120AF">
              <w:rPr>
                <w:rFonts w:asciiTheme="minorHAnsi" w:hAnsiTheme="minorHAnsi" w:cs="Arial"/>
                <w:w w:val="99"/>
                <w:sz w:val="24"/>
                <w:szCs w:val="24"/>
                <w:lang w:val="ru-RU"/>
              </w:rPr>
              <w:t>%</w:t>
            </w: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Индекс цветопередачи</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80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7" w:line="262" w:lineRule="exact"/>
              <w:jc w:val="center"/>
              <w:rPr>
                <w:rFonts w:asciiTheme="minorHAnsi" w:hAnsiTheme="minorHAnsi" w:cs="Arial"/>
                <w:sz w:val="24"/>
                <w:szCs w:val="24"/>
                <w:lang w:val="ru-RU"/>
              </w:rPr>
            </w:pPr>
            <w:r w:rsidRPr="00F120AF">
              <w:rPr>
                <w:rFonts w:asciiTheme="minorHAnsi" w:hAnsiTheme="minorHAnsi" w:cs="Arial"/>
                <w:sz w:val="24"/>
                <w:szCs w:val="24"/>
                <w:lang w:val="ru-RU"/>
              </w:rPr>
              <w:t>RA</w:t>
            </w: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Степень защиты корпуса</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IP65</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F120AF" w:rsidTr="00F9057B">
        <w:trPr>
          <w:trHeight w:val="309"/>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Гарантия</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5</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line="264" w:lineRule="exact"/>
              <w:jc w:val="center"/>
              <w:rPr>
                <w:rFonts w:asciiTheme="minorHAnsi" w:hAnsiTheme="minorHAnsi" w:cs="Arial"/>
                <w:sz w:val="24"/>
                <w:szCs w:val="24"/>
                <w:lang w:val="ru-RU"/>
              </w:rPr>
            </w:pPr>
            <w:r w:rsidRPr="00F120AF">
              <w:rPr>
                <w:rFonts w:asciiTheme="minorHAnsi" w:hAnsiTheme="minorHAnsi" w:cs="Arial"/>
                <w:sz w:val="24"/>
                <w:szCs w:val="24"/>
                <w:lang w:val="ru-RU"/>
              </w:rPr>
              <w:t>лет</w:t>
            </w:r>
          </w:p>
        </w:tc>
      </w:tr>
      <w:tr w:rsidR="00E14898" w:rsidRPr="00F120AF" w:rsidTr="00F9057B">
        <w:trPr>
          <w:trHeight w:val="362"/>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Диаметр</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E14898">
            <w:pPr>
              <w:spacing w:after="0" w:line="240" w:lineRule="auto"/>
              <w:jc w:val="center"/>
              <w:rPr>
                <w:rFonts w:cs="Arial"/>
                <w:b/>
                <w:sz w:val="24"/>
                <w:szCs w:val="24"/>
                <w:lang w:val="ru-RU"/>
              </w:rPr>
            </w:pPr>
            <w:r w:rsidRPr="00E14898">
              <w:rPr>
                <w:rFonts w:cs="Arial"/>
                <w:b/>
                <w:sz w:val="24"/>
                <w:szCs w:val="24"/>
                <w:lang w:val="ru-RU"/>
              </w:rPr>
              <w:t>200</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spacing w:before="25"/>
              <w:jc w:val="center"/>
              <w:rPr>
                <w:rFonts w:asciiTheme="minorHAnsi" w:hAnsiTheme="minorHAnsi" w:cs="Arial"/>
                <w:sz w:val="24"/>
                <w:szCs w:val="24"/>
                <w:lang w:val="ru-RU"/>
              </w:rPr>
            </w:pPr>
            <w:r w:rsidRPr="00F120AF">
              <w:rPr>
                <w:rFonts w:asciiTheme="minorHAnsi" w:hAnsiTheme="minorHAnsi" w:cs="Arial"/>
                <w:sz w:val="24"/>
                <w:szCs w:val="24"/>
                <w:lang w:val="ru-RU"/>
              </w:rPr>
              <w:t>мм</w:t>
            </w:r>
          </w:p>
        </w:tc>
      </w:tr>
      <w:tr w:rsidR="00E14898" w:rsidRPr="00F120AF" w:rsidTr="00F9057B">
        <w:trPr>
          <w:trHeight w:val="552"/>
        </w:trPr>
        <w:tc>
          <w:tcPr>
            <w:tcW w:w="699" w:type="dxa"/>
            <w:vMerge/>
            <w:tcBorders>
              <w:top w:val="single" w:sz="8" w:space="0" w:color="000000"/>
              <w:left w:val="single" w:sz="12" w:space="0" w:color="000000"/>
              <w:bottom w:val="single" w:sz="8"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8"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8" w:space="0" w:color="000000"/>
              <w:right w:val="single" w:sz="12" w:space="0" w:color="000000"/>
            </w:tcBorders>
          </w:tcPr>
          <w:p w:rsidR="00E14898" w:rsidRPr="005614D1" w:rsidRDefault="00E14898" w:rsidP="00782414">
            <w:pPr>
              <w:pStyle w:val="TableParagraph"/>
              <w:ind w:left="3"/>
              <w:rPr>
                <w:rFonts w:asciiTheme="minorHAnsi" w:hAnsiTheme="minorHAnsi" w:cs="Arial"/>
                <w:sz w:val="24"/>
                <w:szCs w:val="24"/>
                <w:lang w:val="ru-RU"/>
              </w:rPr>
            </w:pPr>
            <w:r w:rsidRPr="005614D1">
              <w:rPr>
                <w:rFonts w:asciiTheme="minorHAnsi" w:hAnsiTheme="minorHAnsi" w:cs="Arial"/>
                <w:sz w:val="24"/>
                <w:szCs w:val="24"/>
                <w:lang w:val="ru-RU"/>
              </w:rPr>
              <w:t>Способ монтажа светодиодов</w:t>
            </w:r>
          </w:p>
        </w:tc>
        <w:tc>
          <w:tcPr>
            <w:tcW w:w="2845"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rsidR="00E14898" w:rsidRPr="00E14898" w:rsidRDefault="00E14898" w:rsidP="00782414">
            <w:pPr>
              <w:spacing w:after="0" w:line="240" w:lineRule="auto"/>
              <w:jc w:val="center"/>
              <w:rPr>
                <w:rFonts w:cs="Arial"/>
                <w:b/>
                <w:sz w:val="24"/>
                <w:szCs w:val="24"/>
                <w:lang w:val="ru-RU"/>
              </w:rPr>
            </w:pPr>
            <w:r w:rsidRPr="00E14898">
              <w:rPr>
                <w:rFonts w:cs="Arial"/>
                <w:b/>
                <w:sz w:val="24"/>
                <w:szCs w:val="24"/>
                <w:lang w:val="ru-RU"/>
              </w:rPr>
              <w:t>расположены на</w:t>
            </w:r>
            <w:r>
              <w:rPr>
                <w:rFonts w:cs="Arial"/>
                <w:b/>
                <w:sz w:val="24"/>
                <w:szCs w:val="24"/>
                <w:lang w:val="ru-RU"/>
              </w:rPr>
              <w:t xml:space="preserve"> </w:t>
            </w:r>
            <w:r w:rsidRPr="00E14898">
              <w:rPr>
                <w:rFonts w:cs="Arial"/>
                <w:b/>
                <w:sz w:val="24"/>
                <w:szCs w:val="24"/>
                <w:lang w:val="ru-RU"/>
              </w:rPr>
              <w:t>алюминиевой плате</w:t>
            </w:r>
          </w:p>
        </w:tc>
        <w:tc>
          <w:tcPr>
            <w:tcW w:w="1266" w:type="dxa"/>
            <w:tcBorders>
              <w:top w:val="single" w:sz="8" w:space="0" w:color="000000"/>
              <w:left w:val="single" w:sz="12" w:space="0" w:color="000000"/>
              <w:bottom w:val="single" w:sz="8" w:space="0" w:color="000000"/>
              <w:right w:val="single" w:sz="12" w:space="0" w:color="000000"/>
            </w:tcBorders>
            <w:vAlign w:val="center"/>
          </w:tcPr>
          <w:p w:rsidR="00E14898" w:rsidRPr="00F120AF" w:rsidRDefault="00E14898" w:rsidP="00F9057B">
            <w:pPr>
              <w:pStyle w:val="TableParagraph"/>
              <w:jc w:val="center"/>
              <w:rPr>
                <w:rFonts w:asciiTheme="minorHAnsi" w:hAnsiTheme="minorHAnsi" w:cs="Arial"/>
                <w:sz w:val="24"/>
                <w:szCs w:val="24"/>
                <w:lang w:val="ru-RU"/>
              </w:rPr>
            </w:pPr>
          </w:p>
        </w:tc>
      </w:tr>
      <w:tr w:rsidR="00E14898" w:rsidRPr="002C70E8" w:rsidTr="00F9057B">
        <w:trPr>
          <w:trHeight w:val="1956"/>
        </w:trPr>
        <w:tc>
          <w:tcPr>
            <w:tcW w:w="699" w:type="dxa"/>
            <w:vMerge/>
            <w:tcBorders>
              <w:top w:val="single" w:sz="8" w:space="0" w:color="000000"/>
              <w:left w:val="single" w:sz="12" w:space="0" w:color="000000"/>
              <w:bottom w:val="single" w:sz="12" w:space="0" w:color="000000"/>
            </w:tcBorders>
          </w:tcPr>
          <w:p w:rsidR="00E14898" w:rsidRPr="00F120AF" w:rsidRDefault="00E14898" w:rsidP="00D71A88">
            <w:pPr>
              <w:pStyle w:val="TableParagraph"/>
              <w:ind w:left="-4" w:right="142" w:firstLine="4"/>
              <w:jc w:val="center"/>
              <w:rPr>
                <w:rFonts w:asciiTheme="minorHAnsi" w:hAnsiTheme="minorHAnsi" w:cs="Arial"/>
                <w:sz w:val="24"/>
                <w:szCs w:val="24"/>
                <w:lang w:val="ru-RU"/>
              </w:rPr>
            </w:pPr>
          </w:p>
        </w:tc>
        <w:tc>
          <w:tcPr>
            <w:tcW w:w="2552" w:type="dxa"/>
            <w:vMerge/>
            <w:tcBorders>
              <w:top w:val="single" w:sz="8" w:space="0" w:color="000000"/>
              <w:bottom w:val="single" w:sz="12" w:space="0" w:color="000000"/>
            </w:tcBorders>
          </w:tcPr>
          <w:p w:rsidR="00E14898" w:rsidRPr="00F120AF" w:rsidRDefault="00E14898" w:rsidP="00675CEA">
            <w:pPr>
              <w:pStyle w:val="TableParagraph"/>
              <w:ind w:right="152"/>
              <w:rPr>
                <w:rFonts w:asciiTheme="minorHAnsi" w:hAnsiTheme="minorHAnsi" w:cs="Arial"/>
                <w:sz w:val="24"/>
                <w:szCs w:val="24"/>
                <w:lang w:val="ru-RU"/>
              </w:rPr>
            </w:pPr>
          </w:p>
        </w:tc>
        <w:tc>
          <w:tcPr>
            <w:tcW w:w="3260" w:type="dxa"/>
            <w:tcBorders>
              <w:top w:val="single" w:sz="8" w:space="0" w:color="000000"/>
              <w:bottom w:val="single" w:sz="12" w:space="0" w:color="000000"/>
              <w:right w:val="single" w:sz="12" w:space="0" w:color="000000"/>
            </w:tcBorders>
          </w:tcPr>
          <w:p w:rsidR="00E14898" w:rsidRPr="005614D1" w:rsidRDefault="00E14898" w:rsidP="00782414">
            <w:pPr>
              <w:pStyle w:val="TableParagraph"/>
              <w:ind w:left="3" w:right="1031"/>
              <w:rPr>
                <w:rFonts w:asciiTheme="minorHAnsi" w:hAnsiTheme="minorHAnsi" w:cs="Arial"/>
                <w:sz w:val="24"/>
                <w:szCs w:val="24"/>
                <w:lang w:val="ru-RU"/>
              </w:rPr>
            </w:pPr>
            <w:r w:rsidRPr="005614D1">
              <w:rPr>
                <w:rFonts w:asciiTheme="minorHAnsi" w:hAnsiTheme="minorHAnsi" w:cs="Arial"/>
                <w:spacing w:val="-7"/>
                <w:sz w:val="24"/>
                <w:szCs w:val="24"/>
                <w:lang w:val="ru-RU"/>
              </w:rPr>
              <w:t xml:space="preserve">Драйверы </w:t>
            </w:r>
            <w:r w:rsidRPr="005614D1">
              <w:rPr>
                <w:rFonts w:asciiTheme="minorHAnsi" w:hAnsiTheme="minorHAnsi" w:cs="Arial"/>
                <w:spacing w:val="-5"/>
                <w:sz w:val="24"/>
                <w:szCs w:val="24"/>
                <w:lang w:val="ru-RU"/>
              </w:rPr>
              <w:t xml:space="preserve">для </w:t>
            </w:r>
            <w:r w:rsidRPr="005614D1">
              <w:rPr>
                <w:rFonts w:asciiTheme="minorHAnsi" w:hAnsiTheme="minorHAnsi" w:cs="Arial"/>
                <w:spacing w:val="-7"/>
                <w:sz w:val="24"/>
                <w:szCs w:val="24"/>
                <w:lang w:val="ru-RU"/>
              </w:rPr>
              <w:t xml:space="preserve">питания </w:t>
            </w:r>
            <w:r w:rsidRPr="005614D1">
              <w:rPr>
                <w:rFonts w:asciiTheme="minorHAnsi" w:hAnsiTheme="minorHAnsi" w:cs="Arial"/>
                <w:spacing w:val="-8"/>
                <w:sz w:val="24"/>
                <w:szCs w:val="24"/>
                <w:lang w:val="ru-RU"/>
              </w:rPr>
              <w:t>светодиодов</w:t>
            </w:r>
          </w:p>
        </w:tc>
        <w:tc>
          <w:tcPr>
            <w:tcW w:w="2845" w:type="dxa"/>
            <w:tcBorders>
              <w:top w:val="single" w:sz="8"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E14898" w:rsidRPr="00E14898" w:rsidRDefault="00E42185" w:rsidP="00782414">
            <w:pPr>
              <w:spacing w:after="0" w:line="240" w:lineRule="auto"/>
              <w:jc w:val="center"/>
              <w:rPr>
                <w:rFonts w:cs="Arial"/>
                <w:b/>
                <w:sz w:val="24"/>
                <w:szCs w:val="24"/>
                <w:lang w:val="ru-RU"/>
              </w:rPr>
            </w:pPr>
            <w:r>
              <w:rPr>
                <w:rFonts w:cs="Arial"/>
                <w:b/>
                <w:sz w:val="24"/>
                <w:szCs w:val="24"/>
                <w:lang w:val="ru-RU"/>
              </w:rPr>
              <w:t>с</w:t>
            </w:r>
            <w:r w:rsidR="00E14898" w:rsidRPr="00E14898">
              <w:rPr>
                <w:rFonts w:cs="Arial"/>
                <w:b/>
                <w:sz w:val="24"/>
                <w:szCs w:val="24"/>
                <w:lang w:val="ru-RU"/>
              </w:rPr>
              <w:t xml:space="preserve"> </w:t>
            </w:r>
            <w:r w:rsidR="00E14898" w:rsidRPr="00782414">
              <w:rPr>
                <w:rFonts w:cs="Arial"/>
                <w:b/>
                <w:sz w:val="24"/>
                <w:szCs w:val="24"/>
                <w:lang w:val="ru-RU"/>
              </w:rPr>
              <w:t xml:space="preserve">гальванической развязкой, установлен внутри корпуса светильника, </w:t>
            </w:r>
            <w:r w:rsidR="00E14898" w:rsidRPr="00E14898">
              <w:rPr>
                <w:rFonts w:cs="Arial"/>
                <w:b/>
                <w:sz w:val="24"/>
                <w:szCs w:val="24"/>
                <w:lang w:val="ru-RU"/>
              </w:rPr>
              <w:t xml:space="preserve">с </w:t>
            </w:r>
            <w:r w:rsidR="00E14898" w:rsidRPr="00782414">
              <w:rPr>
                <w:rFonts w:cs="Arial"/>
                <w:b/>
                <w:sz w:val="24"/>
                <w:szCs w:val="24"/>
                <w:lang w:val="ru-RU"/>
              </w:rPr>
              <w:t xml:space="preserve">обеспечением равномерной яркости светящей </w:t>
            </w:r>
            <w:r w:rsidR="00E14898" w:rsidRPr="00E14898">
              <w:rPr>
                <w:rFonts w:cs="Arial"/>
                <w:b/>
                <w:sz w:val="24"/>
                <w:szCs w:val="24"/>
                <w:lang w:val="ru-RU"/>
              </w:rPr>
              <w:t>поверхности</w:t>
            </w:r>
          </w:p>
        </w:tc>
        <w:tc>
          <w:tcPr>
            <w:tcW w:w="1266" w:type="dxa"/>
            <w:tcBorders>
              <w:top w:val="single" w:sz="8" w:space="0" w:color="000000"/>
              <w:left w:val="single" w:sz="12" w:space="0" w:color="000000"/>
              <w:bottom w:val="single" w:sz="12" w:space="0" w:color="000000"/>
              <w:right w:val="single" w:sz="12" w:space="0" w:color="000000"/>
            </w:tcBorders>
            <w:vAlign w:val="center"/>
          </w:tcPr>
          <w:p w:rsidR="00E14898" w:rsidRPr="002C70E8" w:rsidRDefault="00E14898" w:rsidP="00F9057B">
            <w:pPr>
              <w:pStyle w:val="TableParagraph"/>
              <w:jc w:val="center"/>
              <w:rPr>
                <w:rFonts w:asciiTheme="minorHAnsi" w:hAnsiTheme="minorHAnsi" w:cs="Arial"/>
                <w:sz w:val="24"/>
                <w:szCs w:val="24"/>
                <w:lang w:val="ru-RU"/>
              </w:rPr>
            </w:pPr>
          </w:p>
        </w:tc>
      </w:tr>
    </w:tbl>
    <w:p w:rsidR="009676F2" w:rsidRDefault="009676F2" w:rsidP="007A07FA">
      <w:pPr>
        <w:spacing w:after="0" w:line="240" w:lineRule="auto"/>
        <w:rPr>
          <w:rFonts w:ascii="Times New Roman" w:eastAsia="Times New Roman" w:hAnsi="Times New Roman" w:cs="Times New Roman"/>
        </w:rPr>
      </w:pPr>
    </w:p>
    <w:p w:rsidR="007A07FA" w:rsidRPr="00B72487" w:rsidRDefault="007A07FA" w:rsidP="007A07FA">
      <w:pPr>
        <w:spacing w:after="0" w:line="240" w:lineRule="auto"/>
        <w:rPr>
          <w:rFonts w:ascii="Times New Roman" w:eastAsia="Times New Roman" w:hAnsi="Times New Roman" w:cs="Times New Roman"/>
          <w:sz w:val="24"/>
        </w:rPr>
      </w:pPr>
      <w:r w:rsidRPr="00B72487">
        <w:rPr>
          <w:rFonts w:ascii="Times New Roman" w:eastAsia="Times New Roman" w:hAnsi="Times New Roman" w:cs="Times New Roman"/>
          <w:sz w:val="24"/>
        </w:rPr>
        <w:t xml:space="preserve">Страна производства всех товаров – Китай. </w:t>
      </w:r>
    </w:p>
    <w:p w:rsidR="009676F2" w:rsidRDefault="009676F2" w:rsidP="00C90F5B">
      <w:pPr>
        <w:spacing w:after="0" w:line="240" w:lineRule="auto"/>
        <w:jc w:val="center"/>
        <w:rPr>
          <w:rFonts w:ascii="Times New Roman" w:eastAsia="Times New Roman" w:hAnsi="Times New Roman" w:cs="Times New Roman"/>
          <w:b/>
          <w:i/>
        </w:rPr>
      </w:pPr>
    </w:p>
    <w:p w:rsidR="002963B8" w:rsidRDefault="002963B8" w:rsidP="00C90F5B">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2963B8" w:rsidRPr="00216DF9" w:rsidTr="00E84AC3">
        <w:tc>
          <w:tcPr>
            <w:tcW w:w="4644" w:type="dxa"/>
          </w:tcPr>
          <w:p w:rsidR="002963B8" w:rsidRPr="006725EC" w:rsidRDefault="002963B8"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2963B8" w:rsidRPr="006725EC" w:rsidRDefault="002963B8"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b/>
                <w:lang w:eastAsia="ar-SA"/>
              </w:rPr>
            </w:pPr>
          </w:p>
          <w:p w:rsidR="002963B8" w:rsidRPr="006725EC" w:rsidRDefault="00746C5C"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2963B8"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kern w:val="2"/>
              </w:rPr>
            </w:pP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kern w:val="2"/>
              </w:rPr>
            </w:pP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746C5C">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2963B8" w:rsidRPr="006725EC" w:rsidRDefault="002963B8"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2963B8" w:rsidRPr="006725EC" w:rsidRDefault="002963B8"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2963B8" w:rsidRPr="00216DF9" w:rsidRDefault="002963B8"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2963B8" w:rsidRPr="006725EC" w:rsidRDefault="002963B8"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2963B8" w:rsidRDefault="002963B8" w:rsidP="00E84AC3">
            <w:pPr>
              <w:tabs>
                <w:tab w:val="right" w:pos="9355"/>
              </w:tabs>
              <w:autoSpaceDE w:val="0"/>
              <w:autoSpaceDN w:val="0"/>
              <w:spacing w:after="0" w:line="240" w:lineRule="auto"/>
              <w:rPr>
                <w:rFonts w:ascii="Times New Roman" w:eastAsia="Calibri" w:hAnsi="Times New Roman" w:cs="Times New Roman"/>
                <w:lang w:eastAsia="ar-SA"/>
              </w:rPr>
            </w:pP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lang w:eastAsia="ar-SA"/>
              </w:rPr>
            </w:pP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lang w:eastAsia="ar-SA"/>
              </w:rPr>
            </w:pPr>
          </w:p>
          <w:p w:rsidR="002963B8" w:rsidRPr="00216DF9" w:rsidRDefault="002963B8" w:rsidP="00E84AC3">
            <w:pPr>
              <w:tabs>
                <w:tab w:val="right" w:pos="9355"/>
              </w:tabs>
              <w:autoSpaceDE w:val="0"/>
              <w:autoSpaceDN w:val="0"/>
              <w:spacing w:after="0" w:line="240" w:lineRule="auto"/>
              <w:rPr>
                <w:rFonts w:ascii="Times New Roman" w:eastAsia="Calibri" w:hAnsi="Times New Roman" w:cs="Times New Roman"/>
                <w:lang w:eastAsia="ar-SA"/>
              </w:rPr>
            </w:pPr>
          </w:p>
          <w:p w:rsidR="002963B8" w:rsidRPr="00216DF9" w:rsidRDefault="002963B8"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2963B8" w:rsidRPr="00216DF9" w:rsidRDefault="002963B8"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507485" w:rsidRPr="002963B8" w:rsidRDefault="00507485" w:rsidP="002963B8">
      <w:pPr>
        <w:spacing w:after="0" w:line="240" w:lineRule="auto"/>
        <w:rPr>
          <w:rFonts w:ascii="Times New Roman" w:eastAsia="Times New Roman" w:hAnsi="Times New Roman" w:cs="Times New Roman"/>
        </w:rPr>
      </w:pPr>
    </w:p>
    <w:p w:rsidR="00507485" w:rsidRDefault="00507485" w:rsidP="00C90F5B">
      <w:pPr>
        <w:spacing w:after="0" w:line="240" w:lineRule="auto"/>
        <w:jc w:val="center"/>
        <w:rPr>
          <w:rFonts w:ascii="Times New Roman" w:eastAsia="Times New Roman" w:hAnsi="Times New Roman" w:cs="Times New Roman"/>
          <w:b/>
          <w:i/>
        </w:rPr>
      </w:pPr>
    </w:p>
    <w:p w:rsidR="002963B8" w:rsidRPr="00F120AF" w:rsidRDefault="002963B8" w:rsidP="002963B8">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2</w:t>
      </w:r>
      <w:r w:rsidRPr="00F120AF">
        <w:rPr>
          <w:rFonts w:ascii="Times New Roman" w:eastAsia="Times New Roman" w:hAnsi="Times New Roman" w:cs="Times New Roman"/>
          <w:b/>
        </w:rPr>
        <w:t xml:space="preserve"> к Договору </w:t>
      </w:r>
    </w:p>
    <w:p w:rsidR="002963B8" w:rsidRPr="00935479" w:rsidRDefault="002963B8" w:rsidP="002963B8">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935479">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935479">
        <w:rPr>
          <w:rFonts w:ascii="Times New Roman" w:eastAsia="Times New Roman" w:hAnsi="Times New Roman" w:cs="Times New Roman"/>
          <w:b/>
        </w:rPr>
        <w:t xml:space="preserve"> </w:t>
      </w:r>
      <w:r w:rsidRPr="00935479">
        <w:rPr>
          <w:rFonts w:ascii="Times New Roman" w:eastAsia="Times New Roman" w:hAnsi="Times New Roman" w:cs="Times New Roman"/>
          <w:b/>
          <w:u w:val="single"/>
        </w:rPr>
        <w:t>87/19</w:t>
      </w:r>
    </w:p>
    <w:p w:rsidR="009676F2" w:rsidRDefault="009676F2" w:rsidP="002963B8">
      <w:pPr>
        <w:spacing w:after="0" w:line="240" w:lineRule="auto"/>
        <w:rPr>
          <w:rFonts w:ascii="Times New Roman" w:eastAsia="Times New Roman" w:hAnsi="Times New Roman" w:cs="Times New Roman"/>
        </w:rPr>
      </w:pPr>
    </w:p>
    <w:p w:rsidR="00082E1D" w:rsidRDefault="00082E1D" w:rsidP="002963B8">
      <w:pPr>
        <w:spacing w:after="0" w:line="240" w:lineRule="auto"/>
        <w:rPr>
          <w:rFonts w:ascii="Times New Roman" w:eastAsia="Times New Roman" w:hAnsi="Times New Roman" w:cs="Times New Roman"/>
        </w:rPr>
      </w:pPr>
    </w:p>
    <w:p w:rsidR="00082E1D" w:rsidRDefault="00082E1D" w:rsidP="002963B8">
      <w:pPr>
        <w:spacing w:after="0" w:line="240" w:lineRule="auto"/>
        <w:rPr>
          <w:rFonts w:ascii="Times New Roman" w:eastAsia="Times New Roman" w:hAnsi="Times New Roman" w:cs="Times New Roman"/>
        </w:rPr>
      </w:pPr>
    </w:p>
    <w:p w:rsidR="00082E1D" w:rsidRDefault="00082E1D" w:rsidP="002963B8">
      <w:pPr>
        <w:spacing w:after="0" w:line="240" w:lineRule="auto"/>
        <w:rPr>
          <w:rFonts w:ascii="Times New Roman" w:eastAsia="Times New Roman" w:hAnsi="Times New Roman" w:cs="Times New Roman"/>
        </w:rPr>
      </w:pPr>
    </w:p>
    <w:p w:rsidR="002963B8" w:rsidRDefault="002963B8" w:rsidP="002963B8">
      <w:pPr>
        <w:spacing w:after="0" w:line="240" w:lineRule="auto"/>
        <w:rPr>
          <w:rFonts w:ascii="Times New Roman" w:eastAsia="Times New Roman" w:hAnsi="Times New Roman" w:cs="Times New Roman"/>
        </w:rPr>
      </w:pPr>
    </w:p>
    <w:p w:rsidR="002963B8" w:rsidRDefault="002963B8" w:rsidP="002963B8">
      <w:pPr>
        <w:spacing w:after="0" w:line="240" w:lineRule="auto"/>
        <w:jc w:val="center"/>
        <w:rPr>
          <w:rFonts w:ascii="Times New Roman" w:eastAsia="Times New Roman" w:hAnsi="Times New Roman" w:cs="Times New Roman"/>
          <w:sz w:val="28"/>
        </w:rPr>
      </w:pPr>
      <w:r w:rsidRPr="002963B8">
        <w:rPr>
          <w:rFonts w:ascii="Times New Roman" w:eastAsia="Times New Roman" w:hAnsi="Times New Roman" w:cs="Times New Roman"/>
          <w:b/>
          <w:sz w:val="28"/>
        </w:rPr>
        <w:t>ГРАФИК ПРОИЗВОДСТВА РАБОТ</w:t>
      </w:r>
    </w:p>
    <w:p w:rsidR="002963B8" w:rsidRDefault="002963B8" w:rsidP="002963B8">
      <w:pPr>
        <w:spacing w:after="0" w:line="240" w:lineRule="auto"/>
        <w:rPr>
          <w:rFonts w:ascii="Times New Roman" w:eastAsia="Times New Roman" w:hAnsi="Times New Roman" w:cs="Times New Roman"/>
          <w:sz w:val="28"/>
        </w:rPr>
      </w:pPr>
    </w:p>
    <w:p w:rsidR="00733D0D" w:rsidRDefault="00733D0D" w:rsidP="002963B8">
      <w:pPr>
        <w:spacing w:after="0" w:line="240" w:lineRule="auto"/>
        <w:rPr>
          <w:rFonts w:ascii="Times New Roman" w:eastAsia="Times New Roman" w:hAnsi="Times New Roman" w:cs="Times New Roman"/>
          <w:sz w:val="28"/>
        </w:rPr>
      </w:pPr>
    </w:p>
    <w:p w:rsidR="00082E1D" w:rsidRDefault="00082E1D" w:rsidP="002963B8">
      <w:pPr>
        <w:spacing w:after="0" w:line="240" w:lineRule="auto"/>
        <w:rPr>
          <w:rFonts w:ascii="Times New Roman" w:eastAsia="Times New Roman" w:hAnsi="Times New Roman" w:cs="Times New Roman"/>
          <w:sz w:val="28"/>
        </w:rPr>
      </w:pPr>
    </w:p>
    <w:p w:rsidR="002963B8" w:rsidRPr="00733D0D" w:rsidRDefault="00733D0D" w:rsidP="00733D0D">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Предоставляется Исполнителем на согласование Заказчику после заключения Контракта в порядке, установленном в Техническом задании.</w:t>
      </w:r>
    </w:p>
    <w:p w:rsidR="009676F2" w:rsidRDefault="009676F2" w:rsidP="00733D0D">
      <w:pPr>
        <w:spacing w:after="0" w:line="240" w:lineRule="auto"/>
        <w:rPr>
          <w:rFonts w:ascii="Times New Roman" w:eastAsia="Times New Roman" w:hAnsi="Times New Roman" w:cs="Times New Roman"/>
        </w:rPr>
      </w:pPr>
    </w:p>
    <w:p w:rsidR="00733D0D" w:rsidRDefault="00733D0D" w:rsidP="00733D0D">
      <w:pPr>
        <w:spacing w:after="0" w:line="240" w:lineRule="auto"/>
        <w:rPr>
          <w:rFonts w:ascii="Times New Roman" w:eastAsia="Times New Roman" w:hAnsi="Times New Roman" w:cs="Times New Roman"/>
        </w:rPr>
      </w:pPr>
    </w:p>
    <w:p w:rsidR="00733D0D" w:rsidRDefault="00733D0D" w:rsidP="00733D0D">
      <w:pPr>
        <w:spacing w:after="0" w:line="240" w:lineRule="auto"/>
        <w:rPr>
          <w:rFonts w:ascii="Times New Roman" w:eastAsia="Times New Roman" w:hAnsi="Times New Roman" w:cs="Times New Roman"/>
        </w:rPr>
      </w:pPr>
    </w:p>
    <w:p w:rsidR="00082E1D" w:rsidRDefault="00082E1D" w:rsidP="00733D0D">
      <w:pPr>
        <w:spacing w:after="0" w:line="240" w:lineRule="auto"/>
        <w:rPr>
          <w:rFonts w:ascii="Times New Roman" w:eastAsia="Times New Roman" w:hAnsi="Times New Roman" w:cs="Times New Roman"/>
        </w:rPr>
      </w:pPr>
    </w:p>
    <w:p w:rsidR="00082E1D" w:rsidRDefault="00082E1D" w:rsidP="00733D0D">
      <w:pPr>
        <w:spacing w:after="0" w:line="240" w:lineRule="auto"/>
        <w:rPr>
          <w:rFonts w:ascii="Times New Roman" w:eastAsia="Times New Roman" w:hAnsi="Times New Roman" w:cs="Times New Roman"/>
        </w:rPr>
      </w:pPr>
    </w:p>
    <w:p w:rsidR="00082E1D" w:rsidRDefault="00082E1D" w:rsidP="00733D0D">
      <w:pPr>
        <w:spacing w:after="0" w:line="240" w:lineRule="auto"/>
        <w:rPr>
          <w:rFonts w:ascii="Times New Roman" w:eastAsia="Times New Roman" w:hAnsi="Times New Roman" w:cs="Times New Roman"/>
        </w:rPr>
      </w:pPr>
    </w:p>
    <w:p w:rsidR="00082E1D" w:rsidRDefault="00082E1D" w:rsidP="00733D0D">
      <w:pPr>
        <w:spacing w:after="0" w:line="240" w:lineRule="auto"/>
        <w:rPr>
          <w:rFonts w:ascii="Times New Roman" w:eastAsia="Times New Roman" w:hAnsi="Times New Roman" w:cs="Times New Roman"/>
        </w:rPr>
      </w:pPr>
    </w:p>
    <w:p w:rsidR="00082E1D" w:rsidRDefault="00082E1D" w:rsidP="00733D0D">
      <w:pPr>
        <w:spacing w:after="0" w:line="240" w:lineRule="auto"/>
        <w:rPr>
          <w:rFonts w:ascii="Times New Roman" w:eastAsia="Times New Roman" w:hAnsi="Times New Roman" w:cs="Times New Roman"/>
        </w:rPr>
      </w:pPr>
    </w:p>
    <w:p w:rsidR="00082E1D" w:rsidRDefault="00082E1D" w:rsidP="00733D0D">
      <w:pPr>
        <w:spacing w:after="0" w:line="240" w:lineRule="auto"/>
        <w:rPr>
          <w:rFonts w:ascii="Times New Roman" w:eastAsia="Times New Roman" w:hAnsi="Times New Roman" w:cs="Times New Roman"/>
        </w:rPr>
      </w:pPr>
    </w:p>
    <w:p w:rsidR="00733D0D" w:rsidRDefault="00733D0D" w:rsidP="00733D0D">
      <w:pPr>
        <w:spacing w:after="0" w:line="240" w:lineRule="auto"/>
        <w:rPr>
          <w:rFonts w:ascii="Times New Roman" w:eastAsia="Times New Roman" w:hAnsi="Times New Roman" w:cs="Times New Roman"/>
        </w:rPr>
      </w:pPr>
    </w:p>
    <w:p w:rsidR="00733D0D" w:rsidRDefault="00733D0D" w:rsidP="00733D0D">
      <w:pPr>
        <w:spacing w:after="0" w:line="240" w:lineRule="auto"/>
        <w:rPr>
          <w:rFonts w:ascii="Times New Roman" w:eastAsia="Times New Roman" w:hAnsi="Times New Roman" w:cs="Times New Roman"/>
        </w:rPr>
      </w:pPr>
    </w:p>
    <w:tbl>
      <w:tblPr>
        <w:tblW w:w="9888" w:type="dxa"/>
        <w:tblInd w:w="-176" w:type="dxa"/>
        <w:tblLayout w:type="fixed"/>
        <w:tblLook w:val="04A0" w:firstRow="1" w:lastRow="0" w:firstColumn="1" w:lastColumn="0" w:noHBand="0" w:noVBand="1"/>
      </w:tblPr>
      <w:tblGrid>
        <w:gridCol w:w="4644"/>
        <w:gridCol w:w="5244"/>
      </w:tblGrid>
      <w:tr w:rsidR="00733D0D" w:rsidRPr="00216DF9" w:rsidTr="00E84AC3">
        <w:tc>
          <w:tcPr>
            <w:tcW w:w="4644" w:type="dxa"/>
          </w:tcPr>
          <w:p w:rsidR="00733D0D" w:rsidRPr="006725EC" w:rsidRDefault="00733D0D"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733D0D" w:rsidRPr="006725EC" w:rsidRDefault="00733D0D"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b/>
                <w:lang w:eastAsia="ar-SA"/>
              </w:rPr>
            </w:pPr>
          </w:p>
          <w:p w:rsidR="00733D0D" w:rsidRPr="006725EC" w:rsidRDefault="0067667F"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733D0D"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kern w:val="2"/>
              </w:rPr>
            </w:pP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kern w:val="2"/>
              </w:rPr>
            </w:pP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67667F">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733D0D" w:rsidRPr="006725EC" w:rsidRDefault="00733D0D"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733D0D" w:rsidRPr="006725EC" w:rsidRDefault="00733D0D"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733D0D" w:rsidRPr="00216DF9" w:rsidRDefault="00733D0D"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733D0D" w:rsidRPr="006725EC" w:rsidRDefault="00733D0D"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733D0D" w:rsidRDefault="00733D0D" w:rsidP="00E84AC3">
            <w:pPr>
              <w:tabs>
                <w:tab w:val="right" w:pos="9355"/>
              </w:tabs>
              <w:autoSpaceDE w:val="0"/>
              <w:autoSpaceDN w:val="0"/>
              <w:spacing w:after="0" w:line="240" w:lineRule="auto"/>
              <w:rPr>
                <w:rFonts w:ascii="Times New Roman" w:eastAsia="Calibri" w:hAnsi="Times New Roman" w:cs="Times New Roman"/>
                <w:lang w:eastAsia="ar-SA"/>
              </w:rPr>
            </w:pP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lang w:eastAsia="ar-SA"/>
              </w:rPr>
            </w:pP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lang w:eastAsia="ar-SA"/>
              </w:rPr>
            </w:pPr>
          </w:p>
          <w:p w:rsidR="00733D0D" w:rsidRPr="00216DF9" w:rsidRDefault="00733D0D" w:rsidP="00E84AC3">
            <w:pPr>
              <w:tabs>
                <w:tab w:val="right" w:pos="9355"/>
              </w:tabs>
              <w:autoSpaceDE w:val="0"/>
              <w:autoSpaceDN w:val="0"/>
              <w:spacing w:after="0" w:line="240" w:lineRule="auto"/>
              <w:rPr>
                <w:rFonts w:ascii="Times New Roman" w:eastAsia="Calibri" w:hAnsi="Times New Roman" w:cs="Times New Roman"/>
                <w:lang w:eastAsia="ar-SA"/>
              </w:rPr>
            </w:pPr>
          </w:p>
          <w:p w:rsidR="00733D0D" w:rsidRPr="00216DF9" w:rsidRDefault="00733D0D"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733D0D" w:rsidRPr="00216DF9" w:rsidRDefault="00733D0D"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733D0D" w:rsidRPr="00733D0D" w:rsidRDefault="00733D0D" w:rsidP="00733D0D">
      <w:pPr>
        <w:spacing w:after="0" w:line="240" w:lineRule="auto"/>
        <w:rPr>
          <w:rFonts w:ascii="Times New Roman" w:eastAsia="Times New Roman" w:hAnsi="Times New Roman" w:cs="Times New Roman"/>
        </w:rPr>
      </w:pPr>
    </w:p>
    <w:p w:rsidR="009676F2" w:rsidRDefault="009676F2" w:rsidP="00C90F5B">
      <w:pPr>
        <w:spacing w:after="0" w:line="240" w:lineRule="auto"/>
        <w:jc w:val="center"/>
        <w:rPr>
          <w:rFonts w:ascii="Times New Roman" w:eastAsia="Times New Roman" w:hAnsi="Times New Roman" w:cs="Times New Roman"/>
          <w:b/>
          <w:i/>
        </w:rPr>
      </w:pPr>
    </w:p>
    <w:p w:rsidR="009676F2" w:rsidRDefault="009676F2"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Pr="00F120AF" w:rsidRDefault="00082E1D" w:rsidP="00082E1D">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3</w:t>
      </w:r>
      <w:r w:rsidRPr="00F120AF">
        <w:rPr>
          <w:rFonts w:ascii="Times New Roman" w:eastAsia="Times New Roman" w:hAnsi="Times New Roman" w:cs="Times New Roman"/>
          <w:b/>
        </w:rPr>
        <w:t xml:space="preserve"> к Договору </w:t>
      </w:r>
    </w:p>
    <w:p w:rsidR="00082E1D" w:rsidRPr="00082E1D" w:rsidRDefault="00082E1D" w:rsidP="00082E1D">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9676F2" w:rsidRDefault="009676F2"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82E1D" w:rsidRPr="00082E1D" w:rsidRDefault="00082E1D" w:rsidP="00C90F5B">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ПОЭТАЖНЫЙ ПЛАН РАЗМЕЩЕНИЯ СВЕТИЛЬНИКОВ</w:t>
      </w:r>
    </w:p>
    <w:p w:rsidR="00082E1D" w:rsidRPr="00082E1D" w:rsidRDefault="00082E1D" w:rsidP="00C90F5B">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(КОРПУС № ___ ЭТАЖ № ___)</w:t>
      </w:r>
    </w:p>
    <w:p w:rsidR="00082E1D" w:rsidRDefault="00082E1D" w:rsidP="00C90F5B">
      <w:pPr>
        <w:spacing w:after="0" w:line="240" w:lineRule="auto"/>
        <w:jc w:val="center"/>
        <w:rPr>
          <w:rFonts w:ascii="Times New Roman" w:eastAsia="Times New Roman" w:hAnsi="Times New Roman" w:cs="Times New Roman"/>
          <w:i/>
        </w:rPr>
      </w:pPr>
    </w:p>
    <w:p w:rsidR="00082E1D" w:rsidRDefault="00082E1D"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Pr="00082E1D" w:rsidRDefault="00006B02" w:rsidP="00C90F5B">
      <w:pPr>
        <w:spacing w:after="0" w:line="240" w:lineRule="auto"/>
        <w:jc w:val="center"/>
        <w:rPr>
          <w:rFonts w:ascii="Times New Roman" w:eastAsia="Times New Roman" w:hAnsi="Times New Roman" w:cs="Times New Roman"/>
          <w:i/>
        </w:rPr>
      </w:pPr>
    </w:p>
    <w:p w:rsidR="00082E1D" w:rsidRPr="00216DF9" w:rsidRDefault="00082E1D" w:rsidP="00082E1D">
      <w:pPr>
        <w:spacing w:after="0" w:line="240" w:lineRule="auto"/>
        <w:jc w:val="center"/>
        <w:rPr>
          <w:rFonts w:ascii="Times New Roman" w:eastAsia="Times New Roman" w:hAnsi="Times New Roman" w:cs="Times New Roman"/>
          <w:i/>
        </w:rPr>
      </w:pPr>
      <w:r w:rsidRPr="00CB66FE">
        <w:rPr>
          <w:rFonts w:ascii="Times New Roman" w:eastAsia="Times New Roman" w:hAnsi="Times New Roman" w:cs="Times New Roman"/>
          <w:b/>
          <w:i/>
        </w:rPr>
        <w:t>Приложени</w:t>
      </w:r>
      <w:r>
        <w:rPr>
          <w:rFonts w:ascii="Times New Roman" w:eastAsia="Times New Roman" w:hAnsi="Times New Roman" w:cs="Times New Roman"/>
          <w:b/>
          <w:i/>
        </w:rPr>
        <w:t>е №</w:t>
      </w:r>
      <w:r w:rsidRPr="00CB66FE">
        <w:rPr>
          <w:rFonts w:ascii="Times New Roman" w:eastAsia="Times New Roman" w:hAnsi="Times New Roman" w:cs="Times New Roman"/>
          <w:b/>
          <w:i/>
        </w:rPr>
        <w:t xml:space="preserve"> 3</w:t>
      </w:r>
      <w:r>
        <w:rPr>
          <w:rFonts w:ascii="Times New Roman" w:eastAsia="Times New Roman" w:hAnsi="Times New Roman" w:cs="Times New Roman"/>
          <w:i/>
        </w:rPr>
        <w:t xml:space="preserve"> предоставляется Исполнителем Заказчику в ходе исполнения Договора и согласовывается Сторонами в порядке в соответствии с требованиями, установленными в Техническом задании</w:t>
      </w:r>
      <w:r w:rsidRPr="00216DF9">
        <w:rPr>
          <w:rFonts w:ascii="Times New Roman" w:eastAsia="Times New Roman" w:hAnsi="Times New Roman" w:cs="Times New Roman"/>
          <w:i/>
        </w:rPr>
        <w:t>.</w:t>
      </w:r>
    </w:p>
    <w:p w:rsidR="00082E1D" w:rsidRDefault="00082E1D" w:rsidP="00C90F5B">
      <w:pPr>
        <w:spacing w:after="0" w:line="240" w:lineRule="auto"/>
        <w:jc w:val="center"/>
        <w:rPr>
          <w:rFonts w:ascii="Times New Roman" w:eastAsia="Times New Roman" w:hAnsi="Times New Roman" w:cs="Times New Roman"/>
          <w:b/>
          <w:i/>
        </w:rPr>
      </w:pPr>
    </w:p>
    <w:p w:rsidR="00082E1D" w:rsidRDefault="00082E1D"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p w:rsidR="00006B02" w:rsidRDefault="00006B02" w:rsidP="00C90F5B">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082E1D" w:rsidRPr="00216DF9" w:rsidTr="00E84AC3">
        <w:tc>
          <w:tcPr>
            <w:tcW w:w="4644" w:type="dxa"/>
          </w:tcPr>
          <w:p w:rsidR="00082E1D" w:rsidRPr="006725EC" w:rsidRDefault="00082E1D"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082E1D" w:rsidRPr="006725EC" w:rsidRDefault="00082E1D"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b/>
                <w:lang w:eastAsia="ar-SA"/>
              </w:rPr>
            </w:pPr>
          </w:p>
          <w:p w:rsidR="00082E1D" w:rsidRPr="006725EC" w:rsidRDefault="00EE18B4"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082E1D"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kern w:val="2"/>
              </w:rPr>
            </w:pP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kern w:val="2"/>
              </w:rPr>
            </w:pP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EE18B4">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82E1D" w:rsidRPr="006725EC" w:rsidRDefault="00082E1D"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082E1D" w:rsidRPr="006725EC" w:rsidRDefault="00082E1D"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082E1D" w:rsidRPr="00216DF9" w:rsidRDefault="00082E1D"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082E1D" w:rsidRPr="006725EC" w:rsidRDefault="00082E1D"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082E1D" w:rsidRDefault="00082E1D" w:rsidP="00E84AC3">
            <w:pPr>
              <w:tabs>
                <w:tab w:val="right" w:pos="9355"/>
              </w:tabs>
              <w:autoSpaceDE w:val="0"/>
              <w:autoSpaceDN w:val="0"/>
              <w:spacing w:after="0" w:line="240" w:lineRule="auto"/>
              <w:rPr>
                <w:rFonts w:ascii="Times New Roman" w:eastAsia="Calibri" w:hAnsi="Times New Roman" w:cs="Times New Roman"/>
                <w:lang w:eastAsia="ar-SA"/>
              </w:rPr>
            </w:pP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lang w:eastAsia="ar-SA"/>
              </w:rPr>
            </w:pP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lang w:eastAsia="ar-SA"/>
              </w:rPr>
            </w:pPr>
          </w:p>
          <w:p w:rsidR="00082E1D" w:rsidRPr="00216DF9" w:rsidRDefault="00082E1D" w:rsidP="00E84AC3">
            <w:pPr>
              <w:tabs>
                <w:tab w:val="right" w:pos="9355"/>
              </w:tabs>
              <w:autoSpaceDE w:val="0"/>
              <w:autoSpaceDN w:val="0"/>
              <w:spacing w:after="0" w:line="240" w:lineRule="auto"/>
              <w:rPr>
                <w:rFonts w:ascii="Times New Roman" w:eastAsia="Calibri" w:hAnsi="Times New Roman" w:cs="Times New Roman"/>
                <w:lang w:eastAsia="ar-SA"/>
              </w:rPr>
            </w:pPr>
          </w:p>
          <w:p w:rsidR="00082E1D" w:rsidRPr="00216DF9" w:rsidRDefault="00082E1D"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82E1D" w:rsidRPr="00216DF9" w:rsidRDefault="00082E1D"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9676F2" w:rsidRDefault="009676F2" w:rsidP="00C90F5B">
      <w:pPr>
        <w:spacing w:after="0" w:line="240" w:lineRule="auto"/>
        <w:jc w:val="center"/>
        <w:rPr>
          <w:rFonts w:ascii="Times New Roman" w:eastAsia="Times New Roman" w:hAnsi="Times New Roman" w:cs="Times New Roman"/>
          <w:b/>
          <w:i/>
        </w:rPr>
      </w:pPr>
    </w:p>
    <w:p w:rsidR="009676F2" w:rsidRDefault="009676F2" w:rsidP="00C90F5B">
      <w:pPr>
        <w:spacing w:after="0" w:line="240" w:lineRule="auto"/>
        <w:jc w:val="center"/>
        <w:rPr>
          <w:rFonts w:ascii="Times New Roman" w:eastAsia="Times New Roman" w:hAnsi="Times New Roman" w:cs="Times New Roman"/>
          <w:b/>
          <w:i/>
        </w:rPr>
      </w:pPr>
    </w:p>
    <w:p w:rsidR="00CB66FE" w:rsidRDefault="00CB66FE"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006B02" w:rsidRPr="00F120AF" w:rsidRDefault="00006B02" w:rsidP="00006B02">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4</w:t>
      </w:r>
      <w:r w:rsidRPr="00F120AF">
        <w:rPr>
          <w:rFonts w:ascii="Times New Roman" w:eastAsia="Times New Roman" w:hAnsi="Times New Roman" w:cs="Times New Roman"/>
          <w:b/>
        </w:rPr>
        <w:t xml:space="preserve"> к Договору </w:t>
      </w:r>
    </w:p>
    <w:p w:rsidR="00006B02" w:rsidRPr="00082E1D" w:rsidRDefault="00006B02" w:rsidP="00006B02">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ПОЭТАЖНЫЙ ПЛАН РАЗМЕЩЕНИЯ СВЕТИЛЬНИКОВ</w:t>
      </w: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(КОРПУС № ___ ЭТАЖ № ___)</w:t>
      </w: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Pr="00082E1D" w:rsidRDefault="00006B02" w:rsidP="00006B02">
      <w:pPr>
        <w:spacing w:after="0" w:line="240" w:lineRule="auto"/>
        <w:jc w:val="center"/>
        <w:rPr>
          <w:rFonts w:ascii="Times New Roman" w:eastAsia="Times New Roman" w:hAnsi="Times New Roman" w:cs="Times New Roman"/>
          <w:i/>
        </w:rPr>
      </w:pPr>
    </w:p>
    <w:p w:rsidR="00006B02" w:rsidRPr="00216DF9" w:rsidRDefault="00006B02" w:rsidP="00006B02">
      <w:pPr>
        <w:spacing w:after="0" w:line="240" w:lineRule="auto"/>
        <w:jc w:val="center"/>
        <w:rPr>
          <w:rFonts w:ascii="Times New Roman" w:eastAsia="Times New Roman" w:hAnsi="Times New Roman" w:cs="Times New Roman"/>
          <w:i/>
        </w:rPr>
      </w:pPr>
      <w:r w:rsidRPr="00CB66FE">
        <w:rPr>
          <w:rFonts w:ascii="Times New Roman" w:eastAsia="Times New Roman" w:hAnsi="Times New Roman" w:cs="Times New Roman"/>
          <w:b/>
          <w:i/>
        </w:rPr>
        <w:t>Приложени</w:t>
      </w:r>
      <w:r>
        <w:rPr>
          <w:rFonts w:ascii="Times New Roman" w:eastAsia="Times New Roman" w:hAnsi="Times New Roman" w:cs="Times New Roman"/>
          <w:b/>
          <w:i/>
        </w:rPr>
        <w:t>е №</w:t>
      </w:r>
      <w:r w:rsidRPr="00CB66FE">
        <w:rPr>
          <w:rFonts w:ascii="Times New Roman" w:eastAsia="Times New Roman" w:hAnsi="Times New Roman" w:cs="Times New Roman"/>
          <w:b/>
          <w:i/>
        </w:rPr>
        <w:t xml:space="preserve"> </w:t>
      </w:r>
      <w:r>
        <w:rPr>
          <w:rFonts w:ascii="Times New Roman" w:eastAsia="Times New Roman" w:hAnsi="Times New Roman" w:cs="Times New Roman"/>
          <w:b/>
          <w:i/>
        </w:rPr>
        <w:t>4</w:t>
      </w:r>
      <w:r>
        <w:rPr>
          <w:rFonts w:ascii="Times New Roman" w:eastAsia="Times New Roman" w:hAnsi="Times New Roman" w:cs="Times New Roman"/>
          <w:i/>
        </w:rPr>
        <w:t xml:space="preserve"> предоставляется Исполнителем Заказчику в ходе исполнения Договора и согласовывается Сторонами в порядке в соответствии с требованиями, установленными в Техническом задании</w:t>
      </w:r>
      <w:r w:rsidRPr="00216DF9">
        <w:rPr>
          <w:rFonts w:ascii="Times New Roman" w:eastAsia="Times New Roman" w:hAnsi="Times New Roman" w:cs="Times New Roman"/>
          <w:i/>
        </w:rPr>
        <w:t>.</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006B02" w:rsidRPr="00216DF9" w:rsidTr="00E84AC3">
        <w:tc>
          <w:tcPr>
            <w:tcW w:w="4644" w:type="dxa"/>
          </w:tcPr>
          <w:p w:rsidR="00006B02" w:rsidRPr="006725EC" w:rsidRDefault="00006B02"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b/>
                <w:lang w:eastAsia="ar-SA"/>
              </w:rPr>
            </w:pPr>
          </w:p>
          <w:p w:rsidR="00006B02" w:rsidRPr="006725EC" w:rsidRDefault="00935479"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006B02"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935479">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006B02" w:rsidRPr="006725EC" w:rsidRDefault="00006B02"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006B02" w:rsidRPr="006725EC"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006B02"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Pr="00F120AF" w:rsidRDefault="00006B02" w:rsidP="00006B02">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5</w:t>
      </w:r>
      <w:r w:rsidRPr="00F120AF">
        <w:rPr>
          <w:rFonts w:ascii="Times New Roman" w:eastAsia="Times New Roman" w:hAnsi="Times New Roman" w:cs="Times New Roman"/>
          <w:b/>
        </w:rPr>
        <w:t xml:space="preserve"> к Договору </w:t>
      </w:r>
    </w:p>
    <w:p w:rsidR="00006B02" w:rsidRPr="00082E1D" w:rsidRDefault="00006B02" w:rsidP="00006B02">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ПОЭТАЖНЫЙ ПЛАН РАЗМЕЩЕНИЯ СВЕТИЛЬНИКОВ</w:t>
      </w: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(КОРПУС № ___ ЭТАЖ № ___)</w:t>
      </w: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Pr="00082E1D" w:rsidRDefault="00006B02" w:rsidP="00006B02">
      <w:pPr>
        <w:spacing w:after="0" w:line="240" w:lineRule="auto"/>
        <w:jc w:val="center"/>
        <w:rPr>
          <w:rFonts w:ascii="Times New Roman" w:eastAsia="Times New Roman" w:hAnsi="Times New Roman" w:cs="Times New Roman"/>
          <w:i/>
        </w:rPr>
      </w:pPr>
    </w:p>
    <w:p w:rsidR="00006B02" w:rsidRPr="00216DF9" w:rsidRDefault="00006B02" w:rsidP="00006B02">
      <w:pPr>
        <w:spacing w:after="0" w:line="240" w:lineRule="auto"/>
        <w:jc w:val="center"/>
        <w:rPr>
          <w:rFonts w:ascii="Times New Roman" w:eastAsia="Times New Roman" w:hAnsi="Times New Roman" w:cs="Times New Roman"/>
          <w:i/>
        </w:rPr>
      </w:pPr>
      <w:r w:rsidRPr="00CB66FE">
        <w:rPr>
          <w:rFonts w:ascii="Times New Roman" w:eastAsia="Times New Roman" w:hAnsi="Times New Roman" w:cs="Times New Roman"/>
          <w:b/>
          <w:i/>
        </w:rPr>
        <w:t>Приложени</w:t>
      </w:r>
      <w:r>
        <w:rPr>
          <w:rFonts w:ascii="Times New Roman" w:eastAsia="Times New Roman" w:hAnsi="Times New Roman" w:cs="Times New Roman"/>
          <w:b/>
          <w:i/>
        </w:rPr>
        <w:t>е №</w:t>
      </w:r>
      <w:r w:rsidRPr="00CB66FE">
        <w:rPr>
          <w:rFonts w:ascii="Times New Roman" w:eastAsia="Times New Roman" w:hAnsi="Times New Roman" w:cs="Times New Roman"/>
          <w:b/>
          <w:i/>
        </w:rPr>
        <w:t xml:space="preserve"> </w:t>
      </w:r>
      <w:r>
        <w:rPr>
          <w:rFonts w:ascii="Times New Roman" w:eastAsia="Times New Roman" w:hAnsi="Times New Roman" w:cs="Times New Roman"/>
          <w:b/>
          <w:i/>
        </w:rPr>
        <w:t>5</w:t>
      </w:r>
      <w:r>
        <w:rPr>
          <w:rFonts w:ascii="Times New Roman" w:eastAsia="Times New Roman" w:hAnsi="Times New Roman" w:cs="Times New Roman"/>
          <w:i/>
        </w:rPr>
        <w:t xml:space="preserve"> предоставляется Исполнителем Заказчику в ходе исполнения Договора и согласовывается Сторонами в порядке в соответствии с требованиями, установленными в Техническом задании</w:t>
      </w:r>
      <w:r w:rsidRPr="00216DF9">
        <w:rPr>
          <w:rFonts w:ascii="Times New Roman" w:eastAsia="Times New Roman" w:hAnsi="Times New Roman" w:cs="Times New Roman"/>
          <w:i/>
        </w:rPr>
        <w:t>.</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006B02" w:rsidRPr="00216DF9" w:rsidTr="00E84AC3">
        <w:tc>
          <w:tcPr>
            <w:tcW w:w="4644" w:type="dxa"/>
          </w:tcPr>
          <w:p w:rsidR="00006B02" w:rsidRPr="006725EC" w:rsidRDefault="00006B02"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b/>
                <w:lang w:eastAsia="ar-SA"/>
              </w:rPr>
            </w:pPr>
          </w:p>
          <w:p w:rsidR="00006B02" w:rsidRPr="006725EC" w:rsidRDefault="00935479"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006B02"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935479">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006B02" w:rsidRPr="006725EC" w:rsidRDefault="00006B02"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006B02" w:rsidRPr="006725EC"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006B02"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Pr="00F120AF" w:rsidRDefault="00006B02" w:rsidP="00006B02">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6</w:t>
      </w:r>
      <w:r w:rsidRPr="00F120AF">
        <w:rPr>
          <w:rFonts w:ascii="Times New Roman" w:eastAsia="Times New Roman" w:hAnsi="Times New Roman" w:cs="Times New Roman"/>
          <w:b/>
        </w:rPr>
        <w:t xml:space="preserve"> к Договору </w:t>
      </w:r>
    </w:p>
    <w:p w:rsidR="00006B02" w:rsidRPr="00082E1D" w:rsidRDefault="00006B02" w:rsidP="00006B02">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ПОЭТАЖНЫЙ ПЛАН РАЗМЕЩЕНИЯ СВЕТИЛЬНИКОВ</w:t>
      </w: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(КОРПУС № ___ ЭТАЖ № ___)</w:t>
      </w: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Pr="00082E1D" w:rsidRDefault="00006B02" w:rsidP="00006B02">
      <w:pPr>
        <w:spacing w:after="0" w:line="240" w:lineRule="auto"/>
        <w:jc w:val="center"/>
        <w:rPr>
          <w:rFonts w:ascii="Times New Roman" w:eastAsia="Times New Roman" w:hAnsi="Times New Roman" w:cs="Times New Roman"/>
          <w:i/>
        </w:rPr>
      </w:pPr>
    </w:p>
    <w:p w:rsidR="00006B02" w:rsidRPr="00216DF9" w:rsidRDefault="00006B02" w:rsidP="00006B02">
      <w:pPr>
        <w:spacing w:after="0" w:line="240" w:lineRule="auto"/>
        <w:jc w:val="center"/>
        <w:rPr>
          <w:rFonts w:ascii="Times New Roman" w:eastAsia="Times New Roman" w:hAnsi="Times New Roman" w:cs="Times New Roman"/>
          <w:i/>
        </w:rPr>
      </w:pPr>
      <w:r w:rsidRPr="00CB66FE">
        <w:rPr>
          <w:rFonts w:ascii="Times New Roman" w:eastAsia="Times New Roman" w:hAnsi="Times New Roman" w:cs="Times New Roman"/>
          <w:b/>
          <w:i/>
        </w:rPr>
        <w:t>Приложени</w:t>
      </w:r>
      <w:r>
        <w:rPr>
          <w:rFonts w:ascii="Times New Roman" w:eastAsia="Times New Roman" w:hAnsi="Times New Roman" w:cs="Times New Roman"/>
          <w:b/>
          <w:i/>
        </w:rPr>
        <w:t>е №</w:t>
      </w:r>
      <w:r w:rsidRPr="00CB66FE">
        <w:rPr>
          <w:rFonts w:ascii="Times New Roman" w:eastAsia="Times New Roman" w:hAnsi="Times New Roman" w:cs="Times New Roman"/>
          <w:b/>
          <w:i/>
        </w:rPr>
        <w:t xml:space="preserve"> </w:t>
      </w:r>
      <w:r>
        <w:rPr>
          <w:rFonts w:ascii="Times New Roman" w:eastAsia="Times New Roman" w:hAnsi="Times New Roman" w:cs="Times New Roman"/>
          <w:b/>
          <w:i/>
        </w:rPr>
        <w:t>6</w:t>
      </w:r>
      <w:r>
        <w:rPr>
          <w:rFonts w:ascii="Times New Roman" w:eastAsia="Times New Roman" w:hAnsi="Times New Roman" w:cs="Times New Roman"/>
          <w:i/>
        </w:rPr>
        <w:t xml:space="preserve"> предоставляется Исполнителем Заказчику в ходе исполнения Договора и согласовывается Сторонами в порядке в соответствии с требованиями, установленными в Техническом задании</w:t>
      </w:r>
      <w:r w:rsidRPr="00216DF9">
        <w:rPr>
          <w:rFonts w:ascii="Times New Roman" w:eastAsia="Times New Roman" w:hAnsi="Times New Roman" w:cs="Times New Roman"/>
          <w:i/>
        </w:rPr>
        <w:t>.</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006B02" w:rsidRPr="00216DF9" w:rsidTr="00E84AC3">
        <w:tc>
          <w:tcPr>
            <w:tcW w:w="4644" w:type="dxa"/>
          </w:tcPr>
          <w:p w:rsidR="00006B02" w:rsidRPr="006725EC" w:rsidRDefault="00006B02"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b/>
                <w:lang w:eastAsia="ar-SA"/>
              </w:rPr>
            </w:pPr>
          </w:p>
          <w:p w:rsidR="00006B02" w:rsidRPr="006725EC" w:rsidRDefault="004E44D8"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006B02"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4E44D8">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006B02" w:rsidRPr="006725EC" w:rsidRDefault="00006B02"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006B02" w:rsidRPr="006725EC"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006B02"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9676F2" w:rsidRDefault="009676F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Pr="00F120AF" w:rsidRDefault="00006B02" w:rsidP="00006B02">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7</w:t>
      </w:r>
      <w:r w:rsidRPr="00F120AF">
        <w:rPr>
          <w:rFonts w:ascii="Times New Roman" w:eastAsia="Times New Roman" w:hAnsi="Times New Roman" w:cs="Times New Roman"/>
          <w:b/>
        </w:rPr>
        <w:t xml:space="preserve"> к Договору </w:t>
      </w:r>
    </w:p>
    <w:p w:rsidR="00006B02" w:rsidRPr="00082E1D" w:rsidRDefault="00006B02" w:rsidP="00006B02">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ПОЭТАЖНЫЙ ПЛАН РАЗМЕЩЕНИЯ СВЕТИЛЬНИКОВ</w:t>
      </w: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(КОРПУС № ___ ЭТАЖ № ___)</w:t>
      </w: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Pr="00082E1D" w:rsidRDefault="00006B02" w:rsidP="00006B02">
      <w:pPr>
        <w:spacing w:after="0" w:line="240" w:lineRule="auto"/>
        <w:jc w:val="center"/>
        <w:rPr>
          <w:rFonts w:ascii="Times New Roman" w:eastAsia="Times New Roman" w:hAnsi="Times New Roman" w:cs="Times New Roman"/>
          <w:i/>
        </w:rPr>
      </w:pPr>
    </w:p>
    <w:p w:rsidR="00006B02" w:rsidRPr="00216DF9" w:rsidRDefault="00006B02" w:rsidP="00006B02">
      <w:pPr>
        <w:spacing w:after="0" w:line="240" w:lineRule="auto"/>
        <w:jc w:val="center"/>
        <w:rPr>
          <w:rFonts w:ascii="Times New Roman" w:eastAsia="Times New Roman" w:hAnsi="Times New Roman" w:cs="Times New Roman"/>
          <w:i/>
        </w:rPr>
      </w:pPr>
      <w:r w:rsidRPr="00CB66FE">
        <w:rPr>
          <w:rFonts w:ascii="Times New Roman" w:eastAsia="Times New Roman" w:hAnsi="Times New Roman" w:cs="Times New Roman"/>
          <w:b/>
          <w:i/>
        </w:rPr>
        <w:t>Приложени</w:t>
      </w:r>
      <w:r>
        <w:rPr>
          <w:rFonts w:ascii="Times New Roman" w:eastAsia="Times New Roman" w:hAnsi="Times New Roman" w:cs="Times New Roman"/>
          <w:b/>
          <w:i/>
        </w:rPr>
        <w:t>е №</w:t>
      </w:r>
      <w:r w:rsidRPr="00CB66FE">
        <w:rPr>
          <w:rFonts w:ascii="Times New Roman" w:eastAsia="Times New Roman" w:hAnsi="Times New Roman" w:cs="Times New Roman"/>
          <w:b/>
          <w:i/>
        </w:rPr>
        <w:t xml:space="preserve"> </w:t>
      </w:r>
      <w:r>
        <w:rPr>
          <w:rFonts w:ascii="Times New Roman" w:eastAsia="Times New Roman" w:hAnsi="Times New Roman" w:cs="Times New Roman"/>
          <w:b/>
          <w:i/>
        </w:rPr>
        <w:t>7</w:t>
      </w:r>
      <w:r>
        <w:rPr>
          <w:rFonts w:ascii="Times New Roman" w:eastAsia="Times New Roman" w:hAnsi="Times New Roman" w:cs="Times New Roman"/>
          <w:i/>
        </w:rPr>
        <w:t xml:space="preserve"> предоставляется Исполнителем Заказчику в ходе исполнения Договора и согласовывается Сторонами в порядке в соответствии с требованиями, установленными в Техническом задании</w:t>
      </w:r>
      <w:r w:rsidRPr="00216DF9">
        <w:rPr>
          <w:rFonts w:ascii="Times New Roman" w:eastAsia="Times New Roman" w:hAnsi="Times New Roman" w:cs="Times New Roman"/>
          <w:i/>
        </w:rPr>
        <w:t>.</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006B02" w:rsidRPr="00216DF9" w:rsidTr="00E84AC3">
        <w:tc>
          <w:tcPr>
            <w:tcW w:w="4644" w:type="dxa"/>
          </w:tcPr>
          <w:p w:rsidR="00006B02" w:rsidRPr="006725EC" w:rsidRDefault="00006B02"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b/>
                <w:lang w:eastAsia="ar-SA"/>
              </w:rPr>
            </w:pPr>
          </w:p>
          <w:p w:rsidR="00006B02" w:rsidRPr="006725EC" w:rsidRDefault="004E44D8"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006B02"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4E44D8">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006B02" w:rsidRPr="006725EC" w:rsidRDefault="00006B02"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006B02" w:rsidRPr="006725EC"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006B02"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Pr="00F120AF" w:rsidRDefault="00006B02" w:rsidP="00006B02">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8</w:t>
      </w:r>
      <w:r w:rsidRPr="00F120AF">
        <w:rPr>
          <w:rFonts w:ascii="Times New Roman" w:eastAsia="Times New Roman" w:hAnsi="Times New Roman" w:cs="Times New Roman"/>
          <w:b/>
        </w:rPr>
        <w:t xml:space="preserve"> к Договору </w:t>
      </w:r>
    </w:p>
    <w:p w:rsidR="00006B02" w:rsidRPr="00082E1D" w:rsidRDefault="00006B02" w:rsidP="00006B02">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ПОЭТАЖНЫЙ ПЛАН РАЗМЕЩЕНИЯ СВЕТИЛЬНИКОВ</w:t>
      </w:r>
    </w:p>
    <w:p w:rsidR="00006B02" w:rsidRPr="00082E1D" w:rsidRDefault="00006B02" w:rsidP="00006B02">
      <w:pPr>
        <w:spacing w:after="0" w:line="240" w:lineRule="auto"/>
        <w:jc w:val="center"/>
        <w:rPr>
          <w:rFonts w:ascii="Times New Roman" w:eastAsia="Times New Roman" w:hAnsi="Times New Roman" w:cs="Times New Roman"/>
          <w:b/>
          <w:sz w:val="24"/>
        </w:rPr>
      </w:pPr>
      <w:r w:rsidRPr="00082E1D">
        <w:rPr>
          <w:rFonts w:ascii="Times New Roman" w:eastAsia="Times New Roman" w:hAnsi="Times New Roman" w:cs="Times New Roman"/>
          <w:b/>
          <w:sz w:val="24"/>
        </w:rPr>
        <w:t>(КОРПУС № ___ ЭТАЖ № ___)</w:t>
      </w: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Pr="00082E1D" w:rsidRDefault="00006B02" w:rsidP="00006B02">
      <w:pPr>
        <w:spacing w:after="0" w:line="240" w:lineRule="auto"/>
        <w:jc w:val="center"/>
        <w:rPr>
          <w:rFonts w:ascii="Times New Roman" w:eastAsia="Times New Roman" w:hAnsi="Times New Roman" w:cs="Times New Roman"/>
          <w:i/>
        </w:rPr>
      </w:pPr>
    </w:p>
    <w:p w:rsidR="00006B02" w:rsidRPr="00216DF9" w:rsidRDefault="00006B02" w:rsidP="00006B02">
      <w:pPr>
        <w:spacing w:after="0" w:line="240" w:lineRule="auto"/>
        <w:jc w:val="center"/>
        <w:rPr>
          <w:rFonts w:ascii="Times New Roman" w:eastAsia="Times New Roman" w:hAnsi="Times New Roman" w:cs="Times New Roman"/>
          <w:i/>
        </w:rPr>
      </w:pPr>
      <w:r w:rsidRPr="00CB66FE">
        <w:rPr>
          <w:rFonts w:ascii="Times New Roman" w:eastAsia="Times New Roman" w:hAnsi="Times New Roman" w:cs="Times New Roman"/>
          <w:b/>
          <w:i/>
        </w:rPr>
        <w:t>Приложени</w:t>
      </w:r>
      <w:r>
        <w:rPr>
          <w:rFonts w:ascii="Times New Roman" w:eastAsia="Times New Roman" w:hAnsi="Times New Roman" w:cs="Times New Roman"/>
          <w:b/>
          <w:i/>
        </w:rPr>
        <w:t>е №</w:t>
      </w:r>
      <w:r w:rsidRPr="00CB66FE">
        <w:rPr>
          <w:rFonts w:ascii="Times New Roman" w:eastAsia="Times New Roman" w:hAnsi="Times New Roman" w:cs="Times New Roman"/>
          <w:b/>
          <w:i/>
        </w:rPr>
        <w:t xml:space="preserve"> </w:t>
      </w:r>
      <w:r>
        <w:rPr>
          <w:rFonts w:ascii="Times New Roman" w:eastAsia="Times New Roman" w:hAnsi="Times New Roman" w:cs="Times New Roman"/>
          <w:b/>
          <w:i/>
        </w:rPr>
        <w:t>8</w:t>
      </w:r>
      <w:r>
        <w:rPr>
          <w:rFonts w:ascii="Times New Roman" w:eastAsia="Times New Roman" w:hAnsi="Times New Roman" w:cs="Times New Roman"/>
          <w:i/>
        </w:rPr>
        <w:t xml:space="preserve"> предоставляется Исполнителем Заказчику в ходе исполнения Договора и согласовывается Сторонами в порядке в соответствии с требованиями, установленными в Техническом задании</w:t>
      </w:r>
      <w:r w:rsidRPr="00216DF9">
        <w:rPr>
          <w:rFonts w:ascii="Times New Roman" w:eastAsia="Times New Roman" w:hAnsi="Times New Roman" w:cs="Times New Roman"/>
          <w:i/>
        </w:rPr>
        <w:t>.</w:t>
      </w: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tbl>
      <w:tblPr>
        <w:tblW w:w="9888" w:type="dxa"/>
        <w:tblInd w:w="-176" w:type="dxa"/>
        <w:tblLayout w:type="fixed"/>
        <w:tblLook w:val="04A0" w:firstRow="1" w:lastRow="0" w:firstColumn="1" w:lastColumn="0" w:noHBand="0" w:noVBand="1"/>
      </w:tblPr>
      <w:tblGrid>
        <w:gridCol w:w="4644"/>
        <w:gridCol w:w="5244"/>
      </w:tblGrid>
      <w:tr w:rsidR="00006B02" w:rsidRPr="00216DF9" w:rsidTr="00E84AC3">
        <w:tc>
          <w:tcPr>
            <w:tcW w:w="4644" w:type="dxa"/>
          </w:tcPr>
          <w:p w:rsidR="00006B02" w:rsidRPr="006725EC" w:rsidRDefault="00006B02" w:rsidP="00E84AC3">
            <w:pPr>
              <w:tabs>
                <w:tab w:val="right" w:pos="9355"/>
              </w:tabs>
              <w:autoSpaceDE w:val="0"/>
              <w:autoSpaceDN w:val="0"/>
              <w:spacing w:after="120" w:line="240" w:lineRule="auto"/>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Заказчик:</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b/>
                <w:kern w:val="2"/>
              </w:rPr>
            </w:pPr>
            <w:r w:rsidRPr="006725EC">
              <w:rPr>
                <w:rFonts w:ascii="Times New Roman" w:eastAsia="Calibri" w:hAnsi="Times New Roman" w:cs="Times New Roman"/>
                <w:b/>
                <w:kern w:val="2"/>
              </w:rPr>
              <w:t>ГАУСО МО «Солнечногорский психоневрологический интернат»</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b/>
                <w:lang w:eastAsia="ar-SA"/>
              </w:rPr>
            </w:pPr>
          </w:p>
          <w:p w:rsidR="00006B02" w:rsidRPr="006725EC" w:rsidRDefault="004A2943" w:rsidP="00E84AC3">
            <w:pPr>
              <w:tabs>
                <w:tab w:val="right" w:pos="9355"/>
              </w:tabs>
              <w:autoSpaceDE w:val="0"/>
              <w:autoSpaceDN w:val="0"/>
              <w:spacing w:after="0" w:line="240" w:lineRule="auto"/>
              <w:rPr>
                <w:rFonts w:ascii="Times New Roman" w:eastAsia="Calibri" w:hAnsi="Times New Roman" w:cs="Times New Roman"/>
                <w:b/>
                <w:kern w:val="2"/>
              </w:rPr>
            </w:pPr>
            <w:r>
              <w:rPr>
                <w:rFonts w:ascii="Times New Roman" w:eastAsia="Calibri" w:hAnsi="Times New Roman" w:cs="Times New Roman"/>
                <w:b/>
                <w:kern w:val="2"/>
              </w:rPr>
              <w:t>И.о. д</w:t>
            </w:r>
            <w:r w:rsidR="00006B02" w:rsidRPr="006725EC">
              <w:rPr>
                <w:rFonts w:ascii="Times New Roman" w:eastAsia="Calibri" w:hAnsi="Times New Roman" w:cs="Times New Roman"/>
                <w:b/>
                <w:kern w:val="2"/>
              </w:rPr>
              <w:t>иректор</w:t>
            </w:r>
            <w:r>
              <w:rPr>
                <w:rFonts w:ascii="Times New Roman" w:eastAsia="Calibri" w:hAnsi="Times New Roman" w:cs="Times New Roman"/>
                <w:b/>
                <w:kern w:val="2"/>
              </w:rPr>
              <w:t>а</w:t>
            </w: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kern w:val="2"/>
              </w:rPr>
            </w:pPr>
            <w:r w:rsidRPr="00216DF9">
              <w:rPr>
                <w:rFonts w:ascii="Times New Roman" w:eastAsia="Calibri" w:hAnsi="Times New Roman" w:cs="Times New Roman"/>
                <w:kern w:val="2"/>
              </w:rPr>
              <w:t>_____________________</w:t>
            </w:r>
            <w:r w:rsidRPr="006725EC">
              <w:rPr>
                <w:rFonts w:ascii="Times New Roman" w:eastAsia="Calibri" w:hAnsi="Times New Roman" w:cs="Times New Roman"/>
                <w:b/>
                <w:kern w:val="2"/>
              </w:rPr>
              <w:t>/</w:t>
            </w:r>
            <w:r w:rsidR="004A2943">
              <w:rPr>
                <w:rFonts w:ascii="Times New Roman" w:eastAsia="Calibri" w:hAnsi="Times New Roman" w:cs="Times New Roman"/>
                <w:b/>
                <w:kern w:val="2"/>
              </w:rPr>
              <w:t>А.И. Рогачев</w:t>
            </w:r>
            <w:r w:rsidRPr="006725EC">
              <w:rPr>
                <w:rFonts w:ascii="Times New Roman" w:eastAsia="Calibri" w:hAnsi="Times New Roman" w:cs="Times New Roman"/>
                <w:b/>
                <w:kern w:val="2"/>
              </w:rPr>
              <w:t>/</w:t>
            </w:r>
          </w:p>
          <w:p w:rsidR="00BE6809" w:rsidRDefault="00BE6809" w:rsidP="00E84AC3">
            <w:pPr>
              <w:tabs>
                <w:tab w:val="right" w:pos="9355"/>
              </w:tabs>
              <w:autoSpaceDE w:val="0"/>
              <w:autoSpaceDN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«____» ___________ 2019 г.</w:t>
            </w:r>
          </w:p>
          <w:p w:rsidR="00006B02" w:rsidRPr="006725EC"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r w:rsidRPr="006725EC">
              <w:rPr>
                <w:rFonts w:ascii="Times New Roman" w:eastAsia="Calibri" w:hAnsi="Times New Roman" w:cs="Times New Roman"/>
                <w:lang w:eastAsia="ar-SA"/>
              </w:rPr>
              <w:t>мп</w:t>
            </w:r>
          </w:p>
        </w:tc>
        <w:tc>
          <w:tcPr>
            <w:tcW w:w="5245" w:type="dxa"/>
          </w:tcPr>
          <w:p w:rsidR="00006B02" w:rsidRPr="006725EC" w:rsidRDefault="00006B02" w:rsidP="00E84AC3">
            <w:pPr>
              <w:tabs>
                <w:tab w:val="right" w:pos="9355"/>
              </w:tabs>
              <w:autoSpaceDE w:val="0"/>
              <w:autoSpaceDN w:val="0"/>
              <w:spacing w:before="60" w:after="0" w:line="240" w:lineRule="auto"/>
              <w:ind w:left="459"/>
              <w:rPr>
                <w:rFonts w:ascii="Times New Roman" w:eastAsia="Calibri" w:hAnsi="Times New Roman" w:cs="Times New Roman"/>
                <w:b/>
                <w:u w:val="single"/>
                <w:lang w:eastAsia="ar-SA"/>
              </w:rPr>
            </w:pPr>
            <w:r w:rsidRPr="006725EC">
              <w:rPr>
                <w:rFonts w:ascii="Times New Roman" w:eastAsia="Calibri" w:hAnsi="Times New Roman" w:cs="Times New Roman"/>
                <w:b/>
                <w:u w:val="single"/>
                <w:lang w:eastAsia="ar-SA"/>
              </w:rPr>
              <w:t>Подрядчик:</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p>
          <w:p w:rsidR="00006B02" w:rsidRPr="006725EC" w:rsidRDefault="00006B02" w:rsidP="00E84AC3">
            <w:pPr>
              <w:tabs>
                <w:tab w:val="right" w:pos="9355"/>
              </w:tabs>
              <w:autoSpaceDE w:val="0"/>
              <w:autoSpaceDN w:val="0"/>
              <w:spacing w:after="0" w:line="240" w:lineRule="auto"/>
              <w:ind w:left="459"/>
              <w:rPr>
                <w:rFonts w:ascii="Times New Roman" w:eastAsia="Calibri" w:hAnsi="Times New Roman" w:cs="Times New Roman"/>
                <w:b/>
                <w:lang w:eastAsia="ar-SA"/>
              </w:rPr>
            </w:pPr>
            <w:r w:rsidRPr="006725EC">
              <w:rPr>
                <w:rFonts w:ascii="Times New Roman" w:eastAsia="Calibri" w:hAnsi="Times New Roman" w:cs="Times New Roman"/>
                <w:b/>
                <w:lang w:eastAsia="ar-SA"/>
              </w:rPr>
              <w:t>Индивидуальный предприниматель</w:t>
            </w:r>
          </w:p>
          <w:p w:rsidR="00006B02"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after="0" w:line="240" w:lineRule="auto"/>
              <w:rPr>
                <w:rFonts w:ascii="Times New Roman" w:eastAsia="Calibri" w:hAnsi="Times New Roman" w:cs="Times New Roman"/>
                <w:lang w:eastAsia="ar-SA"/>
              </w:rPr>
            </w:pPr>
          </w:p>
          <w:p w:rsidR="00006B02" w:rsidRPr="00216DF9" w:rsidRDefault="00006B02" w:rsidP="00E84AC3">
            <w:pPr>
              <w:tabs>
                <w:tab w:val="right" w:pos="9355"/>
              </w:tabs>
              <w:autoSpaceDE w:val="0"/>
              <w:autoSpaceDN w:val="0"/>
              <w:spacing w:before="60" w:after="0" w:line="240" w:lineRule="auto"/>
              <w:ind w:left="459"/>
              <w:rPr>
                <w:rFonts w:ascii="Times New Roman" w:eastAsia="Calibri" w:hAnsi="Times New Roman" w:cs="Times New Roman"/>
                <w:lang w:eastAsia="ar-SA"/>
              </w:rPr>
            </w:pPr>
            <w:r w:rsidRPr="00216DF9">
              <w:rPr>
                <w:rFonts w:ascii="Times New Roman" w:eastAsia="Calibri" w:hAnsi="Times New Roman" w:cs="Times New Roman"/>
                <w:lang w:eastAsia="ar-SA"/>
              </w:rPr>
              <w:t>____________________</w:t>
            </w:r>
            <w:r>
              <w:rPr>
                <w:rFonts w:ascii="Times New Roman" w:eastAsia="Calibri" w:hAnsi="Times New Roman" w:cs="Times New Roman"/>
                <w:b/>
                <w:lang w:eastAsia="ar-SA"/>
              </w:rPr>
              <w:t>/</w:t>
            </w:r>
            <w:r w:rsidRPr="00E02BAF">
              <w:rPr>
                <w:rFonts w:ascii="Times New Roman" w:eastAsia="Calibri" w:hAnsi="Times New Roman" w:cs="Times New Roman"/>
                <w:b/>
                <w:lang w:eastAsia="ar-SA"/>
              </w:rPr>
              <w:t>А.Н. Стальченко/</w:t>
            </w:r>
          </w:p>
          <w:p w:rsidR="00BE6809" w:rsidRDefault="00BE6809" w:rsidP="00E84AC3">
            <w:pPr>
              <w:tabs>
                <w:tab w:val="right" w:pos="9355"/>
              </w:tabs>
              <w:autoSpaceDE w:val="0"/>
              <w:autoSpaceDN w:val="0"/>
              <w:spacing w:after="0" w:line="240" w:lineRule="auto"/>
              <w:ind w:left="459"/>
              <w:rPr>
                <w:rFonts w:ascii="Times New Roman" w:eastAsia="Calibri" w:hAnsi="Times New Roman" w:cs="Times New Roman"/>
                <w:lang w:eastAsia="ar-SA"/>
              </w:rPr>
            </w:pPr>
            <w:r w:rsidRPr="00BE6809">
              <w:rPr>
                <w:rFonts w:ascii="Times New Roman" w:eastAsia="Calibri" w:hAnsi="Times New Roman" w:cs="Times New Roman"/>
                <w:lang w:eastAsia="ar-SA"/>
              </w:rPr>
              <w:t>«____» ___________ 2019 г.</w:t>
            </w:r>
          </w:p>
          <w:p w:rsidR="00006B02" w:rsidRPr="00216DF9" w:rsidRDefault="00006B02" w:rsidP="00E84AC3">
            <w:pPr>
              <w:tabs>
                <w:tab w:val="right" w:pos="9355"/>
              </w:tabs>
              <w:autoSpaceDE w:val="0"/>
              <w:autoSpaceDN w:val="0"/>
              <w:spacing w:after="0" w:line="240" w:lineRule="auto"/>
              <w:ind w:left="459"/>
              <w:rPr>
                <w:rFonts w:ascii="Times New Roman" w:eastAsia="Calibri" w:hAnsi="Times New Roman" w:cs="Times New Roman"/>
                <w:lang w:eastAsia="ar-SA"/>
              </w:rPr>
            </w:pPr>
            <w:r>
              <w:rPr>
                <w:rFonts w:ascii="Times New Roman" w:eastAsia="Calibri" w:hAnsi="Times New Roman" w:cs="Times New Roman"/>
                <w:lang w:eastAsia="ar-SA"/>
              </w:rPr>
              <w:t>мп</w:t>
            </w:r>
          </w:p>
        </w:tc>
      </w:tr>
    </w:tbl>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b/>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006B02">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006B02" w:rsidRDefault="00006B02"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C90F5B">
      <w:pPr>
        <w:spacing w:after="0" w:line="240" w:lineRule="auto"/>
        <w:jc w:val="center"/>
        <w:rPr>
          <w:rFonts w:ascii="Times New Roman" w:eastAsia="Times New Roman" w:hAnsi="Times New Roman" w:cs="Times New Roman"/>
          <w:i/>
        </w:rPr>
      </w:pPr>
    </w:p>
    <w:p w:rsidR="004E2079" w:rsidRPr="00F120AF" w:rsidRDefault="004E2079" w:rsidP="004E2079">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9</w:t>
      </w:r>
      <w:r w:rsidRPr="00F120AF">
        <w:rPr>
          <w:rFonts w:ascii="Times New Roman" w:eastAsia="Times New Roman" w:hAnsi="Times New Roman" w:cs="Times New Roman"/>
          <w:b/>
        </w:rPr>
        <w:t xml:space="preserve"> к Договору </w:t>
      </w:r>
    </w:p>
    <w:p w:rsidR="004E2079" w:rsidRPr="00082E1D" w:rsidRDefault="004E2079" w:rsidP="004E2079">
      <w:pPr>
        <w:spacing w:after="0" w:line="240" w:lineRule="auto"/>
        <w:ind w:left="4536"/>
        <w:jc w:val="right"/>
        <w:rPr>
          <w:rFonts w:ascii="Times New Roman" w:eastAsia="Times New Roman" w:hAnsi="Times New Roman" w:cs="Times New Roman"/>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4E2079">
      <w:pPr>
        <w:spacing w:after="120" w:line="240" w:lineRule="auto"/>
        <w:jc w:val="center"/>
        <w:rPr>
          <w:rFonts w:ascii="Times New Roman" w:eastAsia="Times New Roman" w:hAnsi="Times New Roman" w:cs="Times New Roman"/>
          <w:b/>
          <w:sz w:val="32"/>
        </w:rPr>
      </w:pPr>
    </w:p>
    <w:p w:rsidR="004E2079" w:rsidRPr="004E2079" w:rsidRDefault="004E2079" w:rsidP="004E2079">
      <w:pPr>
        <w:spacing w:after="120" w:line="240" w:lineRule="auto"/>
        <w:jc w:val="center"/>
        <w:rPr>
          <w:rFonts w:ascii="Times New Roman" w:eastAsia="Times New Roman" w:hAnsi="Times New Roman" w:cs="Times New Roman"/>
          <w:b/>
          <w:sz w:val="32"/>
        </w:rPr>
      </w:pPr>
      <w:r w:rsidRPr="004E2079">
        <w:rPr>
          <w:rFonts w:ascii="Times New Roman" w:eastAsia="Times New Roman" w:hAnsi="Times New Roman" w:cs="Times New Roman"/>
          <w:b/>
          <w:sz w:val="32"/>
        </w:rPr>
        <w:t>ТЕХНИЧЕСКОЕ ЗАДАНИЕ</w:t>
      </w:r>
    </w:p>
    <w:p w:rsidR="004E2079" w:rsidRPr="004E2079" w:rsidRDefault="004E2079" w:rsidP="004E2079">
      <w:pPr>
        <w:autoSpaceDE w:val="0"/>
        <w:autoSpaceDN w:val="0"/>
        <w:adjustRightInd w:val="0"/>
        <w:spacing w:after="0" w:line="276" w:lineRule="auto"/>
        <w:ind w:right="283"/>
        <w:jc w:val="center"/>
        <w:outlineLvl w:val="1"/>
        <w:rPr>
          <w:rFonts w:ascii="Times New Roman" w:eastAsia="Times New Roman" w:hAnsi="Times New Roman" w:cs="Times New Roman"/>
          <w:b/>
          <w:bCs/>
          <w:sz w:val="24"/>
          <w:szCs w:val="28"/>
          <w:lang w:eastAsia="ru-RU"/>
        </w:rPr>
      </w:pPr>
      <w:r w:rsidRPr="004E2079">
        <w:rPr>
          <w:rFonts w:ascii="Times New Roman" w:eastAsia="Times New Roman" w:hAnsi="Times New Roman" w:cs="Times New Roman"/>
          <w:b/>
          <w:bCs/>
          <w:sz w:val="24"/>
          <w:szCs w:val="28"/>
          <w:lang w:eastAsia="ru-RU"/>
        </w:rPr>
        <w:t>на выполнение работ (оказание услуг) по замене светильников</w:t>
      </w:r>
    </w:p>
    <w:p w:rsidR="004E2079" w:rsidRPr="004E2079" w:rsidRDefault="004E2079" w:rsidP="004E2079">
      <w:pPr>
        <w:autoSpaceDE w:val="0"/>
        <w:autoSpaceDN w:val="0"/>
        <w:adjustRightInd w:val="0"/>
        <w:spacing w:after="0" w:line="276" w:lineRule="auto"/>
        <w:ind w:right="283"/>
        <w:jc w:val="center"/>
        <w:outlineLvl w:val="1"/>
        <w:rPr>
          <w:rFonts w:ascii="Times New Roman" w:eastAsia="Times New Roman" w:hAnsi="Times New Roman" w:cs="Times New Roman"/>
          <w:b/>
          <w:bCs/>
          <w:sz w:val="24"/>
          <w:szCs w:val="28"/>
          <w:lang w:eastAsia="ru-RU"/>
        </w:rPr>
      </w:pPr>
      <w:r w:rsidRPr="004E2079">
        <w:rPr>
          <w:rFonts w:ascii="Times New Roman" w:eastAsia="Times New Roman" w:hAnsi="Times New Roman" w:cs="Times New Roman"/>
          <w:b/>
          <w:bCs/>
          <w:sz w:val="24"/>
          <w:szCs w:val="28"/>
          <w:lang w:eastAsia="ru-RU"/>
        </w:rPr>
        <w:t xml:space="preserve"> в Государственном автономном учреждении социального обслуживания Московской области «Солнечногорский психоневрологический интернат»</w:t>
      </w:r>
    </w:p>
    <w:p w:rsidR="004E2079" w:rsidRDefault="004E2079" w:rsidP="00C90F5B">
      <w:pPr>
        <w:spacing w:after="0" w:line="240" w:lineRule="auto"/>
        <w:jc w:val="center"/>
        <w:rPr>
          <w:rFonts w:ascii="Times New Roman" w:eastAsia="Times New Roman" w:hAnsi="Times New Roman" w:cs="Times New Roman"/>
          <w:i/>
        </w:rPr>
      </w:pPr>
    </w:p>
    <w:p w:rsidR="004E2079" w:rsidRDefault="004E2079" w:rsidP="004E2079">
      <w:pPr>
        <w:autoSpaceDE w:val="0"/>
        <w:autoSpaceDN w:val="0"/>
        <w:adjustRightInd w:val="0"/>
        <w:spacing w:after="0" w:line="276" w:lineRule="auto"/>
        <w:jc w:val="center"/>
        <w:outlineLvl w:val="1"/>
        <w:rPr>
          <w:rFonts w:ascii="Times New Roman" w:eastAsia="Times New Roman" w:hAnsi="Times New Roman" w:cs="Times New Roman"/>
          <w:b/>
          <w:bCs/>
          <w:sz w:val="32"/>
          <w:szCs w:val="28"/>
          <w:lang w:eastAsia="ru-RU"/>
        </w:rPr>
      </w:pPr>
    </w:p>
    <w:p w:rsidR="004E2079" w:rsidRPr="004E2079" w:rsidRDefault="004E2079" w:rsidP="004E2079">
      <w:pPr>
        <w:autoSpaceDE w:val="0"/>
        <w:autoSpaceDN w:val="0"/>
        <w:adjustRightInd w:val="0"/>
        <w:spacing w:after="0" w:line="276" w:lineRule="auto"/>
        <w:jc w:val="center"/>
        <w:outlineLvl w:val="1"/>
        <w:rPr>
          <w:rFonts w:ascii="Times New Roman" w:eastAsia="Times New Roman" w:hAnsi="Times New Roman" w:cs="Times New Roman"/>
          <w:b/>
          <w:bCs/>
          <w:sz w:val="32"/>
          <w:szCs w:val="28"/>
          <w:lang w:eastAsia="ru-RU"/>
        </w:rPr>
      </w:pPr>
      <w:r w:rsidRPr="004E2079">
        <w:rPr>
          <w:rFonts w:ascii="Times New Roman" w:eastAsia="Times New Roman" w:hAnsi="Times New Roman" w:cs="Times New Roman"/>
          <w:b/>
          <w:bCs/>
          <w:sz w:val="32"/>
          <w:szCs w:val="28"/>
          <w:lang w:eastAsia="ru-RU"/>
        </w:rPr>
        <w:t xml:space="preserve">Раздел </w:t>
      </w:r>
      <w:r w:rsidRPr="004E2079">
        <w:rPr>
          <w:rFonts w:ascii="Times New Roman" w:eastAsia="Times New Roman" w:hAnsi="Times New Roman" w:cs="Times New Roman"/>
          <w:b/>
          <w:bCs/>
          <w:sz w:val="32"/>
          <w:szCs w:val="28"/>
          <w:lang w:val="en-US" w:eastAsia="ru-RU"/>
        </w:rPr>
        <w:t>I</w:t>
      </w:r>
      <w:r w:rsidRPr="004E2079">
        <w:rPr>
          <w:rFonts w:ascii="Times New Roman" w:eastAsia="Times New Roman" w:hAnsi="Times New Roman" w:cs="Times New Roman"/>
          <w:b/>
          <w:bCs/>
          <w:sz w:val="32"/>
          <w:szCs w:val="28"/>
          <w:lang w:eastAsia="ru-RU"/>
        </w:rPr>
        <w:t>.</w:t>
      </w:r>
    </w:p>
    <w:p w:rsidR="004E2079" w:rsidRPr="004E2079" w:rsidRDefault="004E2079" w:rsidP="004E2079">
      <w:pPr>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r w:rsidRPr="004E2079">
        <w:rPr>
          <w:rFonts w:ascii="Times New Roman" w:eastAsia="Times New Roman" w:hAnsi="Times New Roman" w:cs="Times New Roman"/>
          <w:b/>
          <w:bCs/>
          <w:sz w:val="28"/>
          <w:szCs w:val="28"/>
          <w:lang w:eastAsia="ru-RU"/>
        </w:rPr>
        <w:t>1. Общие требования</w:t>
      </w:r>
    </w:p>
    <w:p w:rsidR="004E2079" w:rsidRPr="004E2079" w:rsidRDefault="004E2079" w:rsidP="004E2079">
      <w:pPr>
        <w:spacing w:after="0" w:line="276" w:lineRule="auto"/>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1. Предметом настоящей закупки является право заключения гражданско-правового договора (далее </w:t>
      </w:r>
      <w:r w:rsidRPr="004E2079">
        <w:rPr>
          <w:rFonts w:ascii="Times New Roman" w:eastAsia="Times New Roman" w:hAnsi="Times New Roman" w:cs="Times New Roman"/>
          <w:bCs/>
          <w:sz w:val="28"/>
          <w:szCs w:val="28"/>
          <w:lang w:eastAsia="ru-RU"/>
        </w:rPr>
        <w:noBreakHyphen/>
        <w:t xml:space="preserve"> Договор) на выполнение работ (оказание услуг) по замене люминесцентных светильников на светодиодные в Государственном автономном учреждении социального обслуживания Московской области «Солнечногорский психоневрологический интернат» (далее – Заказчик).</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u w:val="single"/>
          <w:lang w:eastAsia="ru-RU"/>
        </w:rPr>
        <w:t>Способ проведения закупки:</w:t>
      </w:r>
      <w:r w:rsidRPr="004E2079">
        <w:rPr>
          <w:rFonts w:ascii="Times New Roman" w:eastAsia="Times New Roman" w:hAnsi="Times New Roman" w:cs="Times New Roman"/>
          <w:bCs/>
          <w:sz w:val="28"/>
          <w:szCs w:val="28"/>
          <w:lang w:eastAsia="ru-RU"/>
        </w:rPr>
        <w:t xml:space="preserve"> аукцион в электронной форме.</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Выполнение работ (оказание услуг) включает:</w:t>
      </w:r>
    </w:p>
    <w:p w:rsidR="004E2079" w:rsidRPr="004E2079" w:rsidRDefault="004E2079" w:rsidP="004E2079">
      <w:pPr>
        <w:numPr>
          <w:ilvl w:val="0"/>
          <w:numId w:val="5"/>
        </w:numPr>
        <w:spacing w:after="0" w:line="276" w:lineRule="auto"/>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Демонтаж люминесцентных светильников Заказчика в количестве 332 шт., в соответствии с расчетными данными, приведенными в Таблице 1.1.</w:t>
      </w:r>
    </w:p>
    <w:p w:rsidR="004E2079" w:rsidRPr="004E2079" w:rsidRDefault="004E2079" w:rsidP="004E2079">
      <w:pPr>
        <w:numPr>
          <w:ilvl w:val="0"/>
          <w:numId w:val="5"/>
        </w:numPr>
        <w:spacing w:after="0" w:line="276" w:lineRule="auto"/>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Утилизацию люминесцентных ламп из демонтированных светильников Заказчика в количестве 642 шт., в соответствии с данными, приведенными в Таблице 1.2.</w:t>
      </w:r>
    </w:p>
    <w:p w:rsidR="004E2079" w:rsidRPr="004E2079" w:rsidRDefault="004E2079" w:rsidP="004E2079">
      <w:pPr>
        <w:numPr>
          <w:ilvl w:val="0"/>
          <w:numId w:val="5"/>
        </w:numPr>
        <w:spacing w:after="0" w:line="276" w:lineRule="auto"/>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Поставку светодиодных светильников в количестве, соответствующем количеству демонтированных светильников, - 332 шт. (Данные указаны в Таблице 1.1). Качество поставленных светодиодных светильников должно соответствовать требованиям, установленным в главе 1 Раздела II «Требования к качеству Товара».</w:t>
      </w:r>
    </w:p>
    <w:p w:rsidR="004E2079" w:rsidRPr="004E2079" w:rsidRDefault="004E2079" w:rsidP="004E2079">
      <w:pPr>
        <w:numPr>
          <w:ilvl w:val="0"/>
          <w:numId w:val="5"/>
        </w:numPr>
        <w:spacing w:after="0" w:line="276" w:lineRule="auto"/>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Монтаж поставленных светодиодных светильников в количестве 332 шт., согласно данным, указанным в Таблице 1.1.</w:t>
      </w:r>
      <w:r w:rsidRPr="004E2079">
        <w:rPr>
          <w:rFonts w:ascii="Times New Roman" w:eastAsia="Times New Roman" w:hAnsi="Times New Roman" w:cs="Times New Roman"/>
          <w:sz w:val="24"/>
          <w:szCs w:val="24"/>
          <w:lang w:eastAsia="ru-RU"/>
        </w:rPr>
        <w:t xml:space="preserve"> </w:t>
      </w:r>
      <w:r w:rsidRPr="004E2079">
        <w:rPr>
          <w:rFonts w:ascii="Times New Roman" w:eastAsia="Times New Roman" w:hAnsi="Times New Roman" w:cs="Times New Roman"/>
          <w:bCs/>
          <w:sz w:val="28"/>
          <w:szCs w:val="28"/>
          <w:lang w:eastAsia="ru-RU"/>
        </w:rPr>
        <w:t>Поставка светодиодных светильников должна быть произведена в полном соответствии с требованиями Раздела II «Требования к описанию объекта закупки и условий Договора» и проектом Договора.</w:t>
      </w:r>
    </w:p>
    <w:p w:rsidR="004E2079" w:rsidRPr="004E2079" w:rsidRDefault="004E2079" w:rsidP="004E2079">
      <w:pPr>
        <w:numPr>
          <w:ilvl w:val="0"/>
          <w:numId w:val="5"/>
        </w:numPr>
        <w:spacing w:after="0" w:line="276" w:lineRule="auto"/>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Замеры освещенности в помещениях корпусов №№ 3, 5, гараже и КПП учреждения с вновь смонтированными светодиодными светильниками и предоставление документально оформленных результатов замеров.</w:t>
      </w:r>
    </w:p>
    <w:p w:rsidR="004E2079" w:rsidRPr="004E2079" w:rsidRDefault="004E2079" w:rsidP="004E2079">
      <w:pPr>
        <w:numPr>
          <w:ilvl w:val="0"/>
          <w:numId w:val="5"/>
        </w:numPr>
        <w:spacing w:after="0" w:line="276" w:lineRule="auto"/>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Предоставление в адрес Заказчика акта об утилизации люминесцентных ламп.</w:t>
      </w:r>
    </w:p>
    <w:p w:rsidR="004E2079" w:rsidRPr="004E2079" w:rsidRDefault="00BE6809" w:rsidP="004E2079">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r w:rsidR="004E2079" w:rsidRPr="004E2079">
        <w:rPr>
          <w:rFonts w:ascii="Times New Roman" w:eastAsia="Times New Roman" w:hAnsi="Times New Roman" w:cs="Times New Roman"/>
          <w:bCs/>
          <w:sz w:val="28"/>
          <w:szCs w:val="28"/>
          <w:lang w:eastAsia="ru-RU"/>
        </w:rPr>
        <w:t xml:space="preserve">. Код по Общероссийскому классификатору продукции по видам экономической деятельности (ОКПД 2) соответствующий предмету проводимого </w:t>
      </w:r>
      <w:r w:rsidR="004E2079" w:rsidRPr="004E2079">
        <w:rPr>
          <w:rFonts w:ascii="Times New Roman" w:eastAsia="Times New Roman" w:hAnsi="Times New Roman" w:cs="Times New Roman"/>
          <w:b/>
          <w:bCs/>
          <w:sz w:val="28"/>
          <w:szCs w:val="28"/>
          <w:lang w:eastAsia="ru-RU"/>
        </w:rPr>
        <w:t>аукциона в электронной форме</w:t>
      </w:r>
      <w:r w:rsidR="004E2079" w:rsidRPr="004E2079">
        <w:rPr>
          <w:rFonts w:ascii="Times New Roman" w:eastAsia="Times New Roman" w:hAnsi="Times New Roman" w:cs="Times New Roman"/>
          <w:bCs/>
          <w:sz w:val="28"/>
          <w:szCs w:val="28"/>
          <w:lang w:eastAsia="ru-RU"/>
        </w:rPr>
        <w:t xml:space="preserve"> – 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center"/>
        <w:rPr>
          <w:rFonts w:ascii="Times New Roman" w:eastAsia="Times New Roman" w:hAnsi="Times New Roman" w:cs="Times New Roman"/>
          <w:b/>
          <w:bCs/>
          <w:sz w:val="28"/>
          <w:szCs w:val="28"/>
          <w:lang w:eastAsia="ru-RU"/>
        </w:rPr>
      </w:pPr>
      <w:r w:rsidRPr="004E2079">
        <w:rPr>
          <w:rFonts w:ascii="Times New Roman" w:eastAsia="Times New Roman" w:hAnsi="Times New Roman" w:cs="Times New Roman"/>
          <w:b/>
          <w:bCs/>
          <w:sz w:val="28"/>
          <w:szCs w:val="28"/>
          <w:lang w:eastAsia="ru-RU"/>
        </w:rPr>
        <w:t>2. Цели и правовое основание для выполнения работ.</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 Целью проведения закупки является выполнение работ по замене люминесцентных светильников на светодиодные в Государственном автономном учреждении социального обслуживания Московской области «Солнечногорский психоневрологический интернат».</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2.2. Источник финансирования государственного Договора – субсидия, предоставляемая на иные цели.</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2.3. Основанием для проведения закупки является подпрограмма </w:t>
      </w:r>
      <w:r w:rsidRPr="004E2079">
        <w:rPr>
          <w:rFonts w:ascii="Times New Roman" w:eastAsia="Times New Roman" w:hAnsi="Times New Roman" w:cs="Times New Roman"/>
          <w:bCs/>
          <w:sz w:val="28"/>
          <w:szCs w:val="28"/>
          <w:lang w:val="en-US" w:eastAsia="ru-RU"/>
        </w:rPr>
        <w:t>IV</w:t>
      </w:r>
      <w:r w:rsidRPr="004E2079">
        <w:rPr>
          <w:rFonts w:ascii="Times New Roman" w:eastAsia="Times New Roman" w:hAnsi="Times New Roman" w:cs="Times New Roman"/>
          <w:bCs/>
          <w:sz w:val="28"/>
          <w:szCs w:val="28"/>
          <w:lang w:eastAsia="ru-RU"/>
        </w:rPr>
        <w:t xml:space="preserve"> «Энергосбережение и повышение энергетической эффективности на территории Московской области» государственной программы Московской области «Развитие инженерной инфраструктуры и энергоэффективности», утвержденной постановлением Правительства Московской области от 17.10.2017 № 863/38.</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center"/>
        <w:rPr>
          <w:rFonts w:ascii="Times New Roman" w:eastAsia="Times New Roman" w:hAnsi="Times New Roman" w:cs="Times New Roman"/>
          <w:b/>
          <w:bCs/>
          <w:sz w:val="28"/>
          <w:szCs w:val="28"/>
          <w:lang w:eastAsia="ru-RU"/>
        </w:rPr>
      </w:pPr>
      <w:r w:rsidRPr="004E2079">
        <w:rPr>
          <w:rFonts w:ascii="Times New Roman" w:eastAsia="Times New Roman" w:hAnsi="Times New Roman" w:cs="Times New Roman"/>
          <w:b/>
          <w:bCs/>
          <w:sz w:val="28"/>
          <w:szCs w:val="28"/>
          <w:lang w:eastAsia="ru-RU"/>
        </w:rPr>
        <w:t>3. Форма, сроки и порядок оплаты за выполненные работы.</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3.1. Формой оплаты является: оплата в безналичной форме в соответствии с условиями Документации и проектом Договора. </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3.2. В цену Договора включены все расходы Исполнителя на выполнение работ, в том числе все сопутствующие расходы, уплачиваемые Исполнителем налоги, сборы и иные платежи, стоимость поставки товара, в соответствии с настоящим ТЗ, а также другие всевозможные расходы, которые Исполнитель может понести в связи с исполнением Договора.</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highlight w:val="yellow"/>
          <w:lang w:eastAsia="ru-RU"/>
        </w:rPr>
      </w:pPr>
      <w:r w:rsidRPr="004E2079">
        <w:rPr>
          <w:rFonts w:ascii="Times New Roman" w:eastAsia="Times New Roman" w:hAnsi="Times New Roman" w:cs="Times New Roman"/>
          <w:bCs/>
          <w:sz w:val="28"/>
          <w:szCs w:val="28"/>
          <w:lang w:eastAsia="ru-RU"/>
        </w:rPr>
        <w:t>3.3.</w:t>
      </w:r>
      <w:r w:rsidRPr="004E2079">
        <w:rPr>
          <w:rFonts w:ascii="Calibri" w:eastAsia="Calibri" w:hAnsi="Calibri" w:cs="Times New Roman"/>
        </w:rPr>
        <w:t xml:space="preserve"> </w:t>
      </w:r>
      <w:r w:rsidRPr="004E2079">
        <w:rPr>
          <w:rFonts w:ascii="Times New Roman" w:eastAsia="Times New Roman" w:hAnsi="Times New Roman" w:cs="Times New Roman"/>
          <w:bCs/>
          <w:sz w:val="28"/>
          <w:szCs w:val="28"/>
          <w:lang w:eastAsia="ru-RU"/>
        </w:rPr>
        <w:t>Оплата по Договору производится Заказчиком в течение 30 (тридцати) календарных дней после подписания акта выполненных работ на основании выставленного Исполнителем счета, в соответствии с условиями Договора.</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3.4. Авансирование не предусмотрено.</w:t>
      </w:r>
    </w:p>
    <w:p w:rsidR="004E2079" w:rsidRPr="004E2079" w:rsidRDefault="004E2079" w:rsidP="004E2079">
      <w:pPr>
        <w:spacing w:after="0" w:line="276" w:lineRule="auto"/>
        <w:ind w:firstLine="709"/>
        <w:jc w:val="center"/>
        <w:rPr>
          <w:rFonts w:ascii="Times New Roman" w:eastAsia="Times New Roman" w:hAnsi="Times New Roman" w:cs="Times New Roman"/>
          <w:b/>
          <w:bCs/>
          <w:sz w:val="28"/>
          <w:szCs w:val="28"/>
          <w:lang w:eastAsia="ru-RU"/>
        </w:rPr>
      </w:pPr>
    </w:p>
    <w:p w:rsidR="004E2079" w:rsidRPr="004E2079" w:rsidRDefault="004E2079" w:rsidP="004E2079">
      <w:pPr>
        <w:spacing w:after="0" w:line="276" w:lineRule="auto"/>
        <w:ind w:firstLine="709"/>
        <w:jc w:val="center"/>
        <w:rPr>
          <w:rFonts w:ascii="Times New Roman" w:eastAsia="Times New Roman" w:hAnsi="Times New Roman" w:cs="Times New Roman"/>
          <w:b/>
          <w:bCs/>
          <w:sz w:val="28"/>
          <w:szCs w:val="28"/>
          <w:lang w:eastAsia="ru-RU"/>
        </w:rPr>
      </w:pPr>
      <w:r w:rsidRPr="004E2079">
        <w:rPr>
          <w:rFonts w:ascii="Times New Roman" w:eastAsia="Times New Roman" w:hAnsi="Times New Roman" w:cs="Times New Roman"/>
          <w:b/>
          <w:bCs/>
          <w:sz w:val="28"/>
          <w:szCs w:val="28"/>
          <w:lang w:eastAsia="ru-RU"/>
        </w:rPr>
        <w:t>4. Порядок формирования начальной (максимальной) цены Договора.</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4.1. Цена Договора формируется методом сопоставимых рыночных цен (анализ рынка) на основании коммерческих предложений.</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lastRenderedPageBreak/>
        <w:t>4.2. Формирование стоимости товара, необходимого для выполнения работ, осуществляется в порядке, установленном Положением о закупке товаров, работ и услуг ГАУСО МО «Солнечногорский ПНИ» и в соответствии с Федеральным законом от 18 июля 2011 года № 223-ФЗ «О закупках товаров, работ и услуг отдельными видами юридических лиц».</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В стоимости товара учитываются все расходы Исполнителя на поставку товара, в том числе расходы на перевозку, погрузку и разгрузку, уплату таможенных пошлин, страховки, налогов, сборов и других обязательных платежей.</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Поставка изделий и материалов, используемых при выполнении работ, демонтаж и утилизация люминесцентных светильников, погрузо-разгрузочные работы, вывоз строительного мусора, образующегося в результате выполнения работ осуществляются силами и за счет средств Исполнителя.</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4.3. Стоимость рассчитываться Заказчиком, как стоимость выполнения работ, уменьшенная на предложенное участником аукциона в электронной форме понижение относительно начальной цены. Если победитель аукциона в электронной форме не является плательщиком НДС (в том числе находится на упрощенной системе налогообложения), расчеты за выполненные работы производятся с учетом коэффициента пересчета, рассчитанного как отношение цены Контракта, предложенной победителем, к начальной цене Контракта, сформированной Заказчиком, без учета суммы НДС.</w:t>
      </w:r>
    </w:p>
    <w:p w:rsidR="004E2079" w:rsidRPr="004E2079" w:rsidRDefault="004E2079" w:rsidP="004E2079">
      <w:pPr>
        <w:spacing w:after="0" w:line="276"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0" w:line="276" w:lineRule="auto"/>
        <w:ind w:firstLine="709"/>
        <w:jc w:val="center"/>
        <w:rPr>
          <w:rFonts w:ascii="Times New Roman" w:eastAsia="Times New Roman" w:hAnsi="Times New Roman" w:cs="Times New Roman"/>
          <w:b/>
          <w:bCs/>
          <w:color w:val="000000"/>
          <w:sz w:val="28"/>
          <w:szCs w:val="28"/>
          <w:lang w:eastAsia="ru-RU"/>
        </w:rPr>
      </w:pPr>
      <w:r w:rsidRPr="004E2079">
        <w:rPr>
          <w:rFonts w:ascii="Times New Roman" w:eastAsia="Times New Roman" w:hAnsi="Times New Roman" w:cs="Times New Roman"/>
          <w:b/>
          <w:bCs/>
          <w:color w:val="000000"/>
          <w:sz w:val="32"/>
          <w:szCs w:val="28"/>
          <w:lang w:eastAsia="ru-RU"/>
        </w:rPr>
        <w:t xml:space="preserve">Раздел </w:t>
      </w:r>
      <w:r w:rsidRPr="004E2079">
        <w:rPr>
          <w:rFonts w:ascii="Times New Roman" w:eastAsia="Times New Roman" w:hAnsi="Times New Roman" w:cs="Times New Roman"/>
          <w:b/>
          <w:bCs/>
          <w:color w:val="000000"/>
          <w:sz w:val="32"/>
          <w:szCs w:val="28"/>
          <w:lang w:val="en-US" w:eastAsia="ru-RU"/>
        </w:rPr>
        <w:t>II</w:t>
      </w:r>
      <w:r w:rsidRPr="004E2079">
        <w:rPr>
          <w:rFonts w:ascii="Times New Roman" w:eastAsia="Times New Roman" w:hAnsi="Times New Roman" w:cs="Times New Roman"/>
          <w:b/>
          <w:bCs/>
          <w:color w:val="000000"/>
          <w:sz w:val="32"/>
          <w:szCs w:val="28"/>
          <w:lang w:eastAsia="ru-RU"/>
        </w:rPr>
        <w:t>. Требования к описанию объекта закупки и условий Договора</w:t>
      </w:r>
    </w:p>
    <w:p w:rsidR="004E2079" w:rsidRPr="004E2079" w:rsidRDefault="004E2079" w:rsidP="004E2079">
      <w:pPr>
        <w:spacing w:after="0" w:line="276" w:lineRule="auto"/>
        <w:ind w:firstLine="709"/>
        <w:jc w:val="center"/>
        <w:rPr>
          <w:rFonts w:ascii="Times New Roman" w:eastAsia="Times New Roman" w:hAnsi="Times New Roman" w:cs="Times New Roman"/>
          <w:b/>
          <w:color w:val="000000"/>
          <w:sz w:val="28"/>
          <w:szCs w:val="28"/>
          <w:lang w:eastAsia="ru-RU"/>
        </w:rPr>
      </w:pPr>
      <w:r w:rsidRPr="004E2079">
        <w:rPr>
          <w:rFonts w:ascii="Times New Roman" w:eastAsia="Times New Roman" w:hAnsi="Times New Roman" w:cs="Times New Roman"/>
          <w:b/>
          <w:bCs/>
          <w:color w:val="000000"/>
          <w:sz w:val="28"/>
          <w:szCs w:val="28"/>
          <w:lang w:eastAsia="ru-RU"/>
        </w:rPr>
        <w:t>1. Требования к качеству</w:t>
      </w:r>
      <w:r w:rsidRPr="004E2079">
        <w:rPr>
          <w:rFonts w:ascii="Times New Roman" w:eastAsia="Times New Roman" w:hAnsi="Times New Roman" w:cs="Times New Roman"/>
          <w:b/>
          <w:color w:val="000000"/>
          <w:sz w:val="28"/>
          <w:szCs w:val="28"/>
          <w:lang w:eastAsia="ru-RU"/>
        </w:rPr>
        <w:t xml:space="preserve"> товара</w:t>
      </w:r>
    </w:p>
    <w:p w:rsidR="004E2079" w:rsidRPr="004E2079" w:rsidRDefault="004E2079" w:rsidP="004E2079">
      <w:pPr>
        <w:tabs>
          <w:tab w:val="left" w:pos="993"/>
        </w:tabs>
        <w:autoSpaceDE w:val="0"/>
        <w:autoSpaceDN w:val="0"/>
        <w:adjustRightInd w:val="0"/>
        <w:spacing w:after="0" w:line="276" w:lineRule="auto"/>
        <w:ind w:right="22"/>
        <w:jc w:val="both"/>
        <w:rPr>
          <w:rFonts w:ascii="Times New Roman" w:eastAsia="Times New Roman" w:hAnsi="Times New Roman" w:cs="Times New Roman"/>
          <w:b/>
          <w:color w:val="000000"/>
          <w:sz w:val="28"/>
          <w:szCs w:val="28"/>
          <w:lang w:eastAsia="ru-RU"/>
        </w:rPr>
      </w:pP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color w:val="000000"/>
          <w:sz w:val="28"/>
          <w:szCs w:val="28"/>
          <w:lang w:eastAsia="ru-RU"/>
        </w:rPr>
        <w:t xml:space="preserve">1.1. </w:t>
      </w:r>
      <w:r w:rsidRPr="004E2079">
        <w:rPr>
          <w:rFonts w:ascii="Times New Roman" w:eastAsia="Times New Roman" w:hAnsi="Times New Roman" w:cs="Times New Roman"/>
          <w:sz w:val="28"/>
          <w:szCs w:val="28"/>
          <w:lang w:eastAsia="ru-RU"/>
        </w:rPr>
        <w:t>Качество поставляемого товара должно соответствовать ГОСТам, ТУ, действующим на момент поставки:</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ГОСТ Р 54350-2015 «Приборы осветительные. Светотехнические требования и методы испытаний»;</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ГОСТ Р 55392-2012 «Приборы и комплексы осветительные. Термины и определения»;</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ГОСТ Р 55702-2013 «Источники света электрические. Методы измерений электрических и световых параметров»;</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ГОСТ Р МЭК 60598-1-2011 «Светильники. Часть 1. Общие требования и методы испытаний»;</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ГОСТ Р 54814-2018 «Светодиоды и светодиодные модули для общего освещения и связанное с ними оборудование. Термины и определения»;</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ГОСТ Р 55705-2013 «Приборы осветительные со светодиодными источниками света. Общие технические характеристики»;</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lastRenderedPageBreak/>
        <w:noBreakHyphen/>
        <w:t xml:space="preserve"> ГОСТ Р 56228-2014 «Освещение искусственное. Термины и определения»;</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ТР ТС 020/2011 «Электромагнитная совместимость технических средств».</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СанПиН 2.4.2.2821-10 «Санитарно-эпидемиологические требования к условиям и организации обучения в общеобразовательных учреждениях», </w:t>
      </w:r>
    </w:p>
    <w:p w:rsidR="004E2079" w:rsidRPr="004E2079" w:rsidRDefault="004E2079" w:rsidP="004E2079">
      <w:pPr>
        <w:tabs>
          <w:tab w:val="left" w:pos="993"/>
        </w:tabs>
        <w:autoSpaceDE w:val="0"/>
        <w:autoSpaceDN w:val="0"/>
        <w:adjustRightInd w:val="0"/>
        <w:spacing w:after="0" w:line="276" w:lineRule="auto"/>
        <w:ind w:right="22"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sz w:val="28"/>
          <w:szCs w:val="28"/>
          <w:lang w:eastAsia="ru-RU"/>
        </w:rPr>
        <w:t xml:space="preserve">1.2. Технические характеристики поставляемого товара должны соответствовать техническим </w:t>
      </w:r>
      <w:r w:rsidRPr="004E2079">
        <w:rPr>
          <w:rFonts w:ascii="Times New Roman" w:eastAsia="Times New Roman" w:hAnsi="Times New Roman" w:cs="Times New Roman"/>
          <w:bCs/>
          <w:sz w:val="28"/>
          <w:szCs w:val="28"/>
          <w:lang w:eastAsia="ru-RU"/>
        </w:rPr>
        <w:t xml:space="preserve">требованиям, установленным в </w:t>
      </w:r>
      <w:r w:rsidRPr="004E2079">
        <w:rPr>
          <w:rFonts w:ascii="Times New Roman" w:eastAsia="Times New Roman" w:hAnsi="Times New Roman" w:cs="Times New Roman"/>
          <w:b/>
          <w:bCs/>
          <w:sz w:val="28"/>
          <w:szCs w:val="28"/>
          <w:lang w:eastAsia="ru-RU"/>
        </w:rPr>
        <w:t>Приложении 1</w:t>
      </w:r>
      <w:r w:rsidRPr="004E2079">
        <w:rPr>
          <w:rFonts w:ascii="Times New Roman" w:eastAsia="Times New Roman" w:hAnsi="Times New Roman" w:cs="Times New Roman"/>
          <w:bCs/>
          <w:sz w:val="28"/>
          <w:szCs w:val="28"/>
          <w:lang w:eastAsia="ru-RU"/>
        </w:rPr>
        <w:t xml:space="preserve"> </w:t>
      </w:r>
      <w:r w:rsidRPr="004E2079">
        <w:rPr>
          <w:rFonts w:ascii="Times New Roman" w:eastAsia="Times New Roman" w:hAnsi="Times New Roman" w:cs="Times New Roman"/>
          <w:b/>
          <w:bCs/>
          <w:sz w:val="28"/>
          <w:szCs w:val="28"/>
          <w:lang w:eastAsia="ru-RU"/>
        </w:rPr>
        <w:t>к Техническому заданию</w:t>
      </w:r>
      <w:r w:rsidRPr="004E2079">
        <w:rPr>
          <w:rFonts w:ascii="Times New Roman" w:eastAsia="Times New Roman" w:hAnsi="Times New Roman" w:cs="Times New Roman"/>
          <w:bCs/>
          <w:sz w:val="28"/>
          <w:szCs w:val="28"/>
          <w:lang w:eastAsia="ru-RU"/>
        </w:rPr>
        <w:t xml:space="preserve"> и подтверждаться, одновременно с поставкой товара, предоставлением надлежащим образом оформленных сопроводительных документов, подтверждающих качество и безопасность товара: сертификаты, декларации о соответствии или иные документы, подтверждающие технические характеристики товара, предусмотренные законодательством Российской Федерации.</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При выполнении работ должны использоваться товары (материалы и запасные части), перечень и требования к которым установлены в Приложении №1 к Техническому заданию, входящему в состав документации. Все поставляемые для выполнения работ товары, должны иметь соответствующие сертификаты, технические паспорта и другие документы, удостоверяющие их качество. Информация о товарах должна быть достоверной.</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Качественные и количественные характеристики, показатели Товара, предлагаемого Участником к поставке в рамках исполнения Договора, являющегося предметом настоящей закупки, должны иметь точные характеристики, быть четко определены, не должны содержать двусмысленных, неточных и расплывчатых характеристик, неточных и диапазонных значений показателей (за исключением случая, когда показатель характеристики Товара, установленный настоящим ТЗ как обязательный, указывается в перечисленной нормативно-технической документации на данный тип изделия в форме диапазона значений), должны строго соответствовать требованиям к качеству, установленным в настоящем Техническом задании, а также в НТД, требования которых являются для Участника обязательными, согласно условиям, установленным Заказчиком в настоящей Документации.</w:t>
      </w:r>
    </w:p>
    <w:p w:rsidR="004E2079" w:rsidRPr="004E2079" w:rsidRDefault="004E2079" w:rsidP="004E2079">
      <w:pPr>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bCs/>
          <w:sz w:val="28"/>
          <w:szCs w:val="28"/>
          <w:lang w:eastAsia="ru-RU"/>
        </w:rPr>
        <w:t>1.4. </w:t>
      </w:r>
      <w:r w:rsidRPr="004E2079">
        <w:rPr>
          <w:rFonts w:ascii="Times New Roman" w:eastAsia="Times New Roman" w:hAnsi="Times New Roman" w:cs="Times New Roman"/>
          <w:sz w:val="28"/>
          <w:szCs w:val="28"/>
          <w:lang w:eastAsia="ru-RU"/>
        </w:rPr>
        <w:t>Обоснованные претензии Заказчика к качеству товара удовлетворяются путем замены некачественного товара за счет Исполнителя в сроки, определяемые в (проекте) Договора.</w:t>
      </w:r>
    </w:p>
    <w:p w:rsidR="004E2079" w:rsidRPr="004E2079" w:rsidRDefault="004E2079" w:rsidP="004E2079">
      <w:pPr>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color w:val="000000"/>
          <w:sz w:val="28"/>
          <w:szCs w:val="28"/>
          <w:lang w:eastAsia="ru-RU"/>
        </w:rPr>
        <w:t>1.5. </w:t>
      </w:r>
      <w:r w:rsidRPr="004E2079">
        <w:rPr>
          <w:rFonts w:ascii="Times New Roman" w:eastAsia="Times New Roman" w:hAnsi="Times New Roman" w:cs="Times New Roman"/>
          <w:sz w:val="28"/>
          <w:szCs w:val="28"/>
          <w:lang w:eastAsia="ru-RU"/>
        </w:rPr>
        <w:t>Исполнитель настоящим гарантирует, что товар, поставленный в рамках исполнения Договора, является новым, ранее неиспользованным, не восстановленным, не подвергался ремонту.</w:t>
      </w:r>
    </w:p>
    <w:p w:rsidR="004E2079" w:rsidRPr="004E2079" w:rsidRDefault="004E2079" w:rsidP="004E2079">
      <w:pPr>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lastRenderedPageBreak/>
        <w:t>1.6. Исполнитель гарантирует полное соответствие характеристик поставляемого товара техническим требованиям, установленным в Приложении 1 к Техническому заданию.</w:t>
      </w:r>
    </w:p>
    <w:p w:rsidR="004E2079" w:rsidRPr="004E2079" w:rsidRDefault="004E2079" w:rsidP="004E2079">
      <w:p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4E2079">
        <w:rPr>
          <w:rFonts w:ascii="Times New Roman" w:eastAsia="Times New Roman" w:hAnsi="Times New Roman" w:cs="Times New Roman"/>
          <w:b/>
          <w:bCs/>
          <w:sz w:val="28"/>
          <w:szCs w:val="28"/>
          <w:lang w:eastAsia="ru-RU"/>
        </w:rPr>
        <w:t>2. Требования к поставке и приемке товара</w:t>
      </w:r>
    </w:p>
    <w:p w:rsidR="004E2079" w:rsidRPr="004E2079" w:rsidRDefault="004E2079" w:rsidP="004E2079">
      <w:p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 Исполнитель осуществляет доставку товара за свой счёт к месту проведения работ по Договору, расположенному по адресу: 141512, Московская область, Солнечногорский район, д. Шахматово, Солнечногорский психоневрологический интернат. Образцы товара (не менее восьми штук каждого вида) доставляются Заказчику в течение 7 рабочих дней с момента подписания контракта.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2.2. Тара и упаковка должны обеспечивать сохранность товара при его транспортировке и хранении.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2.3. Поставка товара, выгрузка, подъем на этаж (при необходимости), распаковка товара непосредственно по адресу и в помещениях Заказчика осуществляется силами и за счет Исполнителя.</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2.4. Доставка товара должна производиться транспортом Исполнителя с соблюдением требований действующего законодательства РФ, предъявляемых к транспортировке товаров подобного рода.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2.5. При поставке товара Исполнитель предоставляет Заказчику оформленную должным образом документацию, в т.ч.:</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копию сертификата соответствия на товар, подлежащий сертификации, выданного уполномоченными органами (организациями);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документ, подтверждающий наименование страны происхождения товара (в случае установления в извещении о проведении электронного аукциона, в документации об электронном аукционе условий, запретов, ограничений допуска товаров, происходящих из иностранных государств или группы иностранных государств, в соответствии со </w:t>
      </w:r>
      <w:hyperlink r:id="rId16" w:history="1">
        <w:r w:rsidRPr="004E2079">
          <w:rPr>
            <w:rFonts w:ascii="Times New Roman" w:eastAsia="Times New Roman" w:hAnsi="Times New Roman" w:cs="Times New Roman"/>
            <w:bCs/>
            <w:color w:val="0563C1"/>
            <w:sz w:val="28"/>
            <w:szCs w:val="28"/>
            <w:u w:val="single"/>
            <w:lang w:eastAsia="ru-RU"/>
          </w:rPr>
          <w:t>статьей 14</w:t>
        </w:r>
      </w:hyperlink>
      <w:r w:rsidRPr="004E2079">
        <w:rPr>
          <w:rFonts w:ascii="Times New Roman" w:eastAsia="Times New Roman" w:hAnsi="Times New Roman" w:cs="Times New Roman"/>
          <w:bCs/>
          <w:sz w:val="28"/>
          <w:szCs w:val="28"/>
          <w:lang w:eastAsia="ru-RU"/>
        </w:rPr>
        <w:t xml:space="preserve"> Федерального закона № 44-ФЗ);</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товарную накладную;</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акт сдачи-приемки товара;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счет-фактуру;</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счет на оплату поставленного товара;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технический паспорт на товар;</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инструкцию пользователя (руководство по эксплуатации) на русском языке;</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протоколы испытаний;</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гарантию производителя и поставщика товара.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2.6. При приемке товара приемочная комиссия Заказчика проверяет соответствие сведений, указанных в технических требованиях (Приложение 1 к ТЗ) </w:t>
      </w:r>
      <w:r w:rsidRPr="004E2079">
        <w:rPr>
          <w:rFonts w:ascii="Times New Roman" w:eastAsia="Times New Roman" w:hAnsi="Times New Roman" w:cs="Times New Roman"/>
          <w:bCs/>
          <w:sz w:val="28"/>
          <w:szCs w:val="28"/>
          <w:lang w:eastAsia="ru-RU"/>
        </w:rPr>
        <w:br/>
      </w:r>
      <w:r w:rsidRPr="004E2079">
        <w:rPr>
          <w:rFonts w:ascii="Times New Roman" w:eastAsia="Times New Roman" w:hAnsi="Times New Roman" w:cs="Times New Roman"/>
          <w:bCs/>
          <w:sz w:val="28"/>
          <w:szCs w:val="28"/>
          <w:lang w:eastAsia="ru-RU"/>
        </w:rPr>
        <w:lastRenderedPageBreak/>
        <w:t>с маркировкой светодиодного светильника и его комплектующих, сведениям, указанным в товарной накладной и иных необходимых для данного вида товара документах.</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2.7. Приемка товара по количеству осуществляется после выполнения Исполнителем обязательств по доставке товара и погрузо-разгрузочным работам и удостоверяется подписанием Сторонами товарной накладной. Товарная накладная должна быть подписана Сторонами в день доставки товара.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2.8. Акт сдачи-приемки товара подписывается Сторонами в течение 5 рабочих дней с момента доставки товара в адрес Заказчика. </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2.9. Товар считается принятым после подписания Заказчиком акта сдачи-приемки товара и товарной накладной.</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2.10. Заказчик вправе отказаться принимать товар, поставка которого совершена с нарушениями условий (проекта) Договора.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2.11. За просрочку исполнения обязательства по поставке товара Исполнитель уплачивает Заказчику неустойку (пени) за каждый день просрочки, определяемую в размере одной трехсотой ставки рефинансирования Центрального банка Российской Федерации от цены Договора, действующей на день исполнения обязательства, уменьшенной на сумму, пропорциональную объему обязательств, предусмотренных Договором и фактически исполненных, но не более чем в размере цены выполнения работ по Договору.</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2.12. В случае отказа принимать товар представитель Заказчика делает отметку об отказе с указанием причины отказа, должности, фамилии и подписи во всех экземплярах товарной накладной и (или) акта сдачи-приемки товара.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2.13. Замена товара ненадлежащего качества, а также допоставка товара осуществляется в течение 2 (двух) рабочих дней с момента получения Исполнителем акта сдачи-приёмки товара с отметкой о необходимости допоставки или замены товара ненадлежащего качества.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2.14. Право собственности на товар переходит к Заказчику с момента подписания Сторонами акта сдачи-приемки товара и товарной накладной.</w:t>
      </w:r>
    </w:p>
    <w:p w:rsidR="004E2079" w:rsidRPr="004E2079" w:rsidRDefault="004E2079" w:rsidP="004E2079">
      <w:pPr>
        <w:autoSpaceDE w:val="0"/>
        <w:autoSpaceDN w:val="0"/>
        <w:adjustRightInd w:val="0"/>
        <w:spacing w:after="0" w:line="276" w:lineRule="auto"/>
        <w:contextualSpacing/>
        <w:jc w:val="both"/>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4E2079">
        <w:rPr>
          <w:rFonts w:ascii="Times New Roman" w:eastAsia="Times New Roman" w:hAnsi="Times New Roman" w:cs="Times New Roman"/>
          <w:b/>
          <w:bCs/>
          <w:sz w:val="28"/>
          <w:szCs w:val="28"/>
          <w:lang w:eastAsia="ru-RU"/>
        </w:rPr>
        <w:t>3. Требования к выполнению монтажных работ</w:t>
      </w:r>
    </w:p>
    <w:p w:rsidR="004E2079" w:rsidRPr="004E2079" w:rsidRDefault="004E2079" w:rsidP="004E2079">
      <w:p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3.1. Работы по замене люминесцентных светильников на светодиодные производятся Исполнителем в корпусе №3, корпусе №5, гараже и КПП ГАУСО МО «Солнечногорский ПНИ». Замене подлежат все светильники, установленные в зданиях на каждом этаже. Места расположения новых светодиодных светильников могут не совпадать с местами установки демонтируемых люминесцентных светильников.</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lastRenderedPageBreak/>
        <w:t>3.2. Места установки светодиодных светильников согласовываются и утверждаются Сторонами в процессе исполнения Договора, в соответствии с «</w:t>
      </w:r>
      <w:r w:rsidRPr="004E2079">
        <w:rPr>
          <w:rFonts w:ascii="Times New Roman" w:eastAsia="Times New Roman" w:hAnsi="Times New Roman" w:cs="Times New Roman"/>
          <w:b/>
          <w:bCs/>
          <w:sz w:val="28"/>
          <w:szCs w:val="28"/>
          <w:lang w:eastAsia="ru-RU"/>
        </w:rPr>
        <w:t>Графиком производства работ</w:t>
      </w:r>
      <w:r w:rsidRPr="004E2079">
        <w:rPr>
          <w:rFonts w:ascii="Times New Roman" w:eastAsia="Times New Roman" w:hAnsi="Times New Roman" w:cs="Times New Roman"/>
          <w:bCs/>
          <w:sz w:val="28"/>
          <w:szCs w:val="28"/>
          <w:lang w:eastAsia="ru-RU"/>
        </w:rPr>
        <w:t xml:space="preserve">» (Приложение №2 к проекту Договора) в схеме размещения светильников по этажам зданий (форма, установлена приложениями №№3-8 к проекту договора). Срок согласования Заказчиком одной схемы размещения светильников не может превышать 2 (двух) рабочих дней с момента её предоставления Исполнителем. В случае несогласия Заказчика / наличия обоснованных замечаний, он в тот же срок, направляет Исполнителю акт разногласий. </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3.3. Исполнителю </w:t>
      </w:r>
      <w:r w:rsidRPr="004E2079">
        <w:rPr>
          <w:rFonts w:ascii="Times New Roman" w:eastAsia="Times New Roman" w:hAnsi="Times New Roman" w:cs="Times New Roman"/>
          <w:b/>
          <w:bCs/>
          <w:sz w:val="28"/>
          <w:szCs w:val="28"/>
          <w:lang w:eastAsia="ru-RU"/>
        </w:rPr>
        <w:t>категорически запрещается</w:t>
      </w:r>
      <w:r w:rsidRPr="004E2079">
        <w:rPr>
          <w:rFonts w:ascii="Times New Roman" w:eastAsia="Times New Roman" w:hAnsi="Times New Roman" w:cs="Times New Roman"/>
          <w:bCs/>
          <w:sz w:val="28"/>
          <w:szCs w:val="28"/>
          <w:lang w:eastAsia="ru-RU"/>
        </w:rPr>
        <w:t xml:space="preserve"> производить работы по установке и монтажу светодиодных светильников без письменного согласования мест установки с Заказчиком в порядке, установленном настоящим разделом.</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Ответственность за результаты не согласованных с Заказчиком работ и возможные последствия несет Исполнитель в полном объеме.</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3.4. Исполнитель осуществляет демонтаж и утилизацию люминесцентных светильников, а также монтаж светодиодных светильников за свой счет.</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3.5. Исполнитель должен выполнить работы в полном соответствии с техническим заданием, с соблюдением технологии и качества выполняемых работ, требований к используемым материалам и оборудованию в соответствии со следующими актами законодательства Российской Федерации и нормативными документами: </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Гражданским и Градостроительным кодексами РФ;</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Федеральным законом «О техническом регулировании» № 184 – ФЗ от 27.12.2002;</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Федеральным законом № 123-ФЗ «Технический регламент о требованиях пожарной безопасности»;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Федеральным законом от 21.12.1994 № 69-ФЗ «О пожарной безопасности»;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Федеральным законом от 30.03.1999 № 52-ФЗ «О санитарно - эпидемиологическом благополучии населения»;</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Национальным стандартом РФ ГОСТ Р 52105-2003 «Ресурсосбережение. Обращение с отходами. Классификации и методы переработки ртутьсодержащих отходов. Основные положения»;</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Постановлением Правительства Российской Федерации от 03.09.2010 </w:t>
      </w:r>
      <w:r w:rsidRPr="004E2079">
        <w:rPr>
          <w:rFonts w:ascii="Times New Roman" w:eastAsia="Times New Roman" w:hAnsi="Times New Roman" w:cs="Times New Roman"/>
          <w:bCs/>
          <w:sz w:val="28"/>
          <w:szCs w:val="28"/>
          <w:lang w:eastAsia="ru-RU"/>
        </w:rPr>
        <w:br/>
        <w:t>№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СП 112.13330.2011 Пожарная безопасность зданий и сооружений; </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lastRenderedPageBreak/>
        <w:noBreakHyphen/>
        <w:t xml:space="preserve"> СП 71.13330.2017 Изоляционные и отделочные покрытия; </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СП 51.13330.2011 Защита от шума.;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СП 70.13330.2012 Несущие и ограждающие конструкции;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СП 52.13330.2011 Естественное и искусственное освещение;</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СанПин 2.2.1/2.1.1.1278-03 «Гигиенические требования к естественному, искусственному и совмещенному освещению жилых и общественных зданий»;</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СП 76.13330.2012 Электротехнические устройства;</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noBreakHyphen/>
        <w:t xml:space="preserve"> Правилами устройства электроустановок (ПУЭ), утвержденными приказом Министерства энергетики Российской Федерации от 08.07.2002 № 204.</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3.6. Все электромонтажные работы необходимо производить в соответствии с ПУЭ, РД 78.145-98 и технической документацией на оборудование.</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3.7. Используемые при производстве работ товары (материалы) (комплектующие и оборудование) должны соответствовать государственным стандартам и техническим условиям, а также другим требованиям действующих строительных норм, правил и иных нормативных документов, обязательных при выполнении работ, соответствующих предмету закупки.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3.8. Все внешние элементы товара, находящегося под напряжением, должны иметь защиту от случайного прикосновения, а сам товар должен иметь зануление или защитное заземление в соответствии с ГОСТ 12.1.030-81 и ПУЭ.</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3.9. Факторы, оказывающие вредные воздействия на здоровье со стороны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3.7. Исполнитель при выполнении монтажных работ должен обеспечить сохранность эстетического облика помещений на объектах Заказчика и сохранность светодиодного оборудования. В случае порчи оборудования, его замена на оборудование надлежащего качества выполняется за счёт Исполнителя.</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3.8. Работы производятся Исполнителем в соответствии с графиком производства работ, согласованным Сторонами и в соответствии с поэтажными планами размещения светильников.</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3.9. До начала производства работ Исполнитель обязан предоставить Заказчику приказ о назначении представителя Исполнителя, ответственного за проведение работ на объекте, а также обеспечить наличие и предъявление Заказчику и Руководителю учреждения, объекта следующих оригинальных документов:</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письмо-направление от Исполнителя со списком фамилий работников, где должно быть указано полное название Исполнителя, реквизиты, адрес, объем, сроки и место работ со ссылкой на государственный Договор, печать, подпись;</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наряд (задание, распоряжение на работы), наряд-допуск на работы повышенной опасности (на высоте, в электроустановках и другие);</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lastRenderedPageBreak/>
        <w:t>-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до 1000 В и др.;</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3.10. Работы должны выполняться квалифицированными сотрудниками, ознакомленными с действующей нормативной и технической документацией на соответствующие виды работ и прошедшими предварительный медицинский осмотр и инструктаж по технике безопасности.</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 xml:space="preserve">3.11. Исполнитель производит работы только в отведенной для него зоне с минимально необходимым количеством технических средств и механизмов с целью сокращения шума, пыли и загрязнения воздуха. </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4E2079">
        <w:rPr>
          <w:rFonts w:ascii="Times New Roman" w:eastAsia="Times New Roman" w:hAnsi="Times New Roman" w:cs="Times New Roman"/>
          <w:bCs/>
          <w:sz w:val="28"/>
          <w:szCs w:val="28"/>
          <w:lang w:eastAsia="ru-RU"/>
        </w:rPr>
        <w:t>3.12. Исполнитель после окончания работ в зонах установки светильников осуществляет уборку и вывоз мусора, материалов, разборку ограждений, а также производит работы по восстановлению нарушенных в ходе выполнения работ инженерных коммуникаций.</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4E2079">
        <w:rPr>
          <w:rFonts w:ascii="Times New Roman" w:eastAsia="Times New Roman" w:hAnsi="Times New Roman" w:cs="Times New Roman"/>
          <w:b/>
          <w:sz w:val="28"/>
          <w:szCs w:val="28"/>
          <w:lang w:eastAsia="ru-RU"/>
        </w:rPr>
        <w:t>4. Сроки выполнения работ.</w:t>
      </w: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4.1. Максимальный период выполнения работ – в течение 50 календарных дней с момента заключения Договора.</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xml:space="preserve">4.2. Исполнитель должен выполнять работы в сроки в соответствии с графиком производства работ. Соблюдение сроков в соответствии с графиком производства работ является условием исполнения Договора. </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xml:space="preserve">4.3. График производства работ по Договору должен быть предоставлен Исполнителем на согласование Заказчику не позднее 5 (пяти) рабочих дней с момента заключения Договора. График выполнения работ по Договору должен соответствовать условиям исполнения Договора, предложенным Участником в поданной им заявке на Участие. Ухудшение таких условий для Заказчика, при заключении Договора, не допускается. </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xml:space="preserve">4.4. График производства работ должен быть составлен, согласно установленному порядку и в соответствии с технологиями производства работ. </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4.5. Если в процессе выполнения работ возникнет необходимость внести отдельные изменения в график производства работ, которые могут повлиять на увеличение сроков выполнения отдельных этапов работ, но без изменения общего срока, то такие изменения производятся по согласованию Сторон в письменной форме Дополнительным соглашением к Договору.</w:t>
      </w:r>
    </w:p>
    <w:p w:rsidR="004E2079" w:rsidRPr="004E2079" w:rsidRDefault="004E2079" w:rsidP="004E2079">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p>
    <w:p w:rsidR="004E2079" w:rsidRPr="004E2079" w:rsidRDefault="004E2079" w:rsidP="004E2079">
      <w:pPr>
        <w:spacing w:after="120" w:line="240"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120" w:line="240"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120" w:line="240" w:lineRule="auto"/>
        <w:ind w:firstLine="709"/>
        <w:jc w:val="both"/>
        <w:rPr>
          <w:rFonts w:ascii="Times New Roman" w:eastAsia="Times New Roman" w:hAnsi="Times New Roman" w:cs="Times New Roman"/>
          <w:bCs/>
          <w:sz w:val="28"/>
          <w:szCs w:val="28"/>
          <w:lang w:eastAsia="ru-RU"/>
        </w:rPr>
      </w:pPr>
    </w:p>
    <w:p w:rsidR="004E2079" w:rsidRPr="004E2079" w:rsidRDefault="004E2079" w:rsidP="004E2079">
      <w:pPr>
        <w:spacing w:after="120" w:line="240" w:lineRule="auto"/>
        <w:jc w:val="center"/>
        <w:rPr>
          <w:rFonts w:ascii="Times New Roman" w:eastAsia="Times New Roman" w:hAnsi="Times New Roman" w:cs="Times New Roman"/>
          <w:b/>
          <w:bCs/>
          <w:sz w:val="32"/>
          <w:szCs w:val="28"/>
          <w:lang w:eastAsia="ru-RU"/>
        </w:rPr>
        <w:sectPr w:rsidR="004E2079" w:rsidRPr="004E2079" w:rsidSect="00E84AC3">
          <w:pgSz w:w="11906" w:h="16838"/>
          <w:pgMar w:top="1134" w:right="567" w:bottom="1134" w:left="1134" w:header="709" w:footer="709" w:gutter="0"/>
          <w:cols w:space="708"/>
          <w:docGrid w:linePitch="360"/>
        </w:sectPr>
      </w:pPr>
    </w:p>
    <w:p w:rsidR="004E2079" w:rsidRPr="004E2079" w:rsidRDefault="004E2079" w:rsidP="004E2079">
      <w:pPr>
        <w:spacing w:after="0" w:line="240" w:lineRule="auto"/>
        <w:jc w:val="center"/>
        <w:rPr>
          <w:rFonts w:ascii="Times New Roman" w:eastAsia="Calibri" w:hAnsi="Times New Roman" w:cs="Times New Roman"/>
          <w:b/>
          <w:sz w:val="32"/>
          <w:szCs w:val="28"/>
        </w:rPr>
      </w:pPr>
      <w:r w:rsidRPr="004E2079">
        <w:rPr>
          <w:rFonts w:ascii="Times New Roman" w:eastAsia="Times New Roman" w:hAnsi="Times New Roman" w:cs="Times New Roman"/>
          <w:b/>
          <w:bCs/>
          <w:sz w:val="32"/>
          <w:szCs w:val="28"/>
          <w:lang w:eastAsia="ru-RU"/>
        </w:rPr>
        <w:lastRenderedPageBreak/>
        <w:t xml:space="preserve">Раздел </w:t>
      </w:r>
      <w:r w:rsidRPr="004E2079">
        <w:rPr>
          <w:rFonts w:ascii="Times New Roman" w:eastAsia="Times New Roman" w:hAnsi="Times New Roman" w:cs="Times New Roman"/>
          <w:b/>
          <w:bCs/>
          <w:sz w:val="32"/>
          <w:szCs w:val="28"/>
          <w:lang w:val="en-US" w:eastAsia="ru-RU"/>
        </w:rPr>
        <w:t>III</w:t>
      </w:r>
      <w:r w:rsidRPr="004E2079">
        <w:rPr>
          <w:rFonts w:ascii="Times New Roman" w:eastAsia="Times New Roman" w:hAnsi="Times New Roman" w:cs="Times New Roman"/>
          <w:b/>
          <w:bCs/>
          <w:sz w:val="32"/>
          <w:szCs w:val="28"/>
          <w:lang w:eastAsia="ru-RU"/>
        </w:rPr>
        <w:t xml:space="preserve">. </w:t>
      </w:r>
      <w:r w:rsidRPr="004E2079">
        <w:rPr>
          <w:rFonts w:ascii="Times New Roman" w:eastAsia="Calibri" w:hAnsi="Times New Roman" w:cs="Times New Roman"/>
          <w:b/>
          <w:sz w:val="32"/>
          <w:szCs w:val="28"/>
        </w:rPr>
        <w:t>Технические требования к светодиодным светильникам и их характеристикам, условиям монтажа светодиодных светильников.</w:t>
      </w:r>
    </w:p>
    <w:p w:rsidR="004E2079" w:rsidRPr="004E2079" w:rsidRDefault="004E2079" w:rsidP="004E2079">
      <w:pPr>
        <w:spacing w:after="120" w:line="276"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1. Технические требования к условиям монтажа светодиодных светильников.</w:t>
      </w:r>
    </w:p>
    <w:p w:rsidR="004E2079" w:rsidRPr="004E2079" w:rsidRDefault="004E2079" w:rsidP="004E2079">
      <w:pPr>
        <w:spacing w:after="0" w:line="240" w:lineRule="auto"/>
        <w:jc w:val="right"/>
        <w:rPr>
          <w:rFonts w:ascii="Times New Roman" w:eastAsia="Calibri" w:hAnsi="Times New Roman" w:cs="Times New Roman"/>
          <w:sz w:val="24"/>
          <w:szCs w:val="28"/>
        </w:rPr>
      </w:pPr>
      <w:r w:rsidRPr="004E2079">
        <w:rPr>
          <w:rFonts w:ascii="Times New Roman" w:eastAsia="Calibri" w:hAnsi="Times New Roman" w:cs="Times New Roman"/>
          <w:b/>
          <w:sz w:val="24"/>
          <w:szCs w:val="28"/>
        </w:rPr>
        <w:t>Таблица 1.1</w:t>
      </w:r>
      <w:r w:rsidRPr="004E2079">
        <w:rPr>
          <w:rFonts w:ascii="Times New Roman" w:eastAsia="Calibri" w:hAnsi="Times New Roman" w:cs="Times New Roman"/>
          <w:sz w:val="24"/>
          <w:szCs w:val="28"/>
        </w:rPr>
        <w:t xml:space="preserve"> Требования к количеству и типам </w:t>
      </w:r>
    </w:p>
    <w:p w:rsidR="004E2079" w:rsidRPr="004E2079" w:rsidRDefault="004E2079" w:rsidP="004E2079">
      <w:pPr>
        <w:spacing w:after="0" w:line="240" w:lineRule="auto"/>
        <w:jc w:val="right"/>
        <w:rPr>
          <w:rFonts w:ascii="Times New Roman" w:eastAsia="Calibri" w:hAnsi="Times New Roman" w:cs="Times New Roman"/>
          <w:sz w:val="24"/>
          <w:szCs w:val="28"/>
        </w:rPr>
      </w:pPr>
      <w:r w:rsidRPr="004E2079">
        <w:rPr>
          <w:rFonts w:ascii="Times New Roman" w:eastAsia="Calibri" w:hAnsi="Times New Roman" w:cs="Times New Roman"/>
          <w:sz w:val="24"/>
          <w:szCs w:val="28"/>
        </w:rPr>
        <w:t>светильников, применяемых при проведении работ</w:t>
      </w:r>
    </w:p>
    <w:tbl>
      <w:tblPr>
        <w:tblStyle w:val="14"/>
        <w:tblW w:w="15876" w:type="dxa"/>
        <w:tblInd w:w="-572" w:type="dxa"/>
        <w:tblLook w:val="04A0" w:firstRow="1" w:lastRow="0" w:firstColumn="1" w:lastColumn="0" w:noHBand="0" w:noVBand="1"/>
      </w:tblPr>
      <w:tblGrid>
        <w:gridCol w:w="560"/>
        <w:gridCol w:w="1797"/>
        <w:gridCol w:w="2605"/>
        <w:gridCol w:w="1275"/>
        <w:gridCol w:w="1701"/>
        <w:gridCol w:w="993"/>
        <w:gridCol w:w="963"/>
        <w:gridCol w:w="2580"/>
        <w:gridCol w:w="3402"/>
      </w:tblGrid>
      <w:tr w:rsidR="004E2079" w:rsidRPr="004E2079" w:rsidTr="00E84AC3">
        <w:trPr>
          <w:trHeight w:val="705"/>
        </w:trPr>
        <w:tc>
          <w:tcPr>
            <w:tcW w:w="560" w:type="dxa"/>
            <w:vMerge w:val="restart"/>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w:t>
            </w:r>
          </w:p>
          <w:p w:rsidR="004E2079" w:rsidRPr="004E2079" w:rsidRDefault="004E2079" w:rsidP="004E2079">
            <w:pPr>
              <w:spacing w:after="0" w:line="240" w:lineRule="auto"/>
              <w:rPr>
                <w:rFonts w:ascii="Times New Roman" w:eastAsia="Calibri" w:hAnsi="Times New Roman" w:cs="Times New Roman"/>
                <w:b/>
                <w:sz w:val="24"/>
                <w:szCs w:val="24"/>
              </w:rPr>
            </w:pPr>
            <w:r w:rsidRPr="004E2079">
              <w:rPr>
                <w:rFonts w:ascii="Times New Roman" w:eastAsia="Calibri" w:hAnsi="Times New Roman" w:cs="Times New Roman"/>
                <w:b/>
                <w:sz w:val="24"/>
                <w:szCs w:val="24"/>
              </w:rPr>
              <w:t>п/п</w:t>
            </w:r>
          </w:p>
        </w:tc>
        <w:tc>
          <w:tcPr>
            <w:tcW w:w="1797" w:type="dxa"/>
            <w:vMerge w:val="restart"/>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Тип светильника:</w:t>
            </w:r>
          </w:p>
        </w:tc>
        <w:tc>
          <w:tcPr>
            <w:tcW w:w="2605" w:type="dxa"/>
            <w:vMerge w:val="restart"/>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Размер светильника, соответствие типу светильника:</w:t>
            </w:r>
          </w:p>
        </w:tc>
        <w:tc>
          <w:tcPr>
            <w:tcW w:w="7512" w:type="dxa"/>
            <w:gridSpan w:val="5"/>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Количество светильников, подлежащих демонтажу и замене (Шт.):</w:t>
            </w:r>
          </w:p>
        </w:tc>
        <w:tc>
          <w:tcPr>
            <w:tcW w:w="3402" w:type="dxa"/>
            <w:vMerge w:val="restart"/>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Особенности проведения работ:</w:t>
            </w:r>
          </w:p>
        </w:tc>
      </w:tr>
      <w:tr w:rsidR="004E2079" w:rsidRPr="004E2079" w:rsidTr="00E84AC3">
        <w:trPr>
          <w:trHeight w:val="485"/>
        </w:trPr>
        <w:tc>
          <w:tcPr>
            <w:tcW w:w="560" w:type="dxa"/>
            <w:vMerge/>
          </w:tcPr>
          <w:p w:rsidR="004E2079" w:rsidRPr="004E2079" w:rsidRDefault="004E2079" w:rsidP="004E2079">
            <w:pPr>
              <w:spacing w:after="0" w:line="240" w:lineRule="auto"/>
              <w:rPr>
                <w:rFonts w:ascii="Times New Roman" w:eastAsia="Calibri" w:hAnsi="Times New Roman" w:cs="Times New Roman"/>
                <w:b/>
                <w:sz w:val="24"/>
                <w:szCs w:val="24"/>
              </w:rPr>
            </w:pPr>
          </w:p>
        </w:tc>
        <w:tc>
          <w:tcPr>
            <w:tcW w:w="1797" w:type="dxa"/>
            <w:vMerge/>
          </w:tcPr>
          <w:p w:rsidR="004E2079" w:rsidRPr="004E2079" w:rsidRDefault="004E2079" w:rsidP="004E2079">
            <w:pPr>
              <w:spacing w:after="0" w:line="240" w:lineRule="auto"/>
              <w:rPr>
                <w:rFonts w:ascii="Times New Roman" w:eastAsia="Calibri" w:hAnsi="Times New Roman" w:cs="Times New Roman"/>
                <w:b/>
                <w:sz w:val="24"/>
                <w:szCs w:val="24"/>
              </w:rPr>
            </w:pPr>
          </w:p>
        </w:tc>
        <w:tc>
          <w:tcPr>
            <w:tcW w:w="2605" w:type="dxa"/>
            <w:vMerge/>
          </w:tcPr>
          <w:p w:rsidR="004E2079" w:rsidRPr="004E2079" w:rsidRDefault="004E2079" w:rsidP="004E2079">
            <w:pPr>
              <w:spacing w:after="0" w:line="240" w:lineRule="auto"/>
              <w:rPr>
                <w:rFonts w:ascii="Times New Roman" w:eastAsia="Calibri" w:hAnsi="Times New Roman" w:cs="Times New Roman"/>
                <w:b/>
                <w:sz w:val="24"/>
                <w:szCs w:val="24"/>
              </w:rPr>
            </w:pPr>
          </w:p>
        </w:tc>
        <w:tc>
          <w:tcPr>
            <w:tcW w:w="1275"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3 корпус:</w:t>
            </w:r>
          </w:p>
        </w:tc>
        <w:tc>
          <w:tcPr>
            <w:tcW w:w="1701"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5 корпус:</w:t>
            </w:r>
          </w:p>
        </w:tc>
        <w:tc>
          <w:tcPr>
            <w:tcW w:w="99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Гараж</w:t>
            </w:r>
          </w:p>
        </w:tc>
        <w:tc>
          <w:tcPr>
            <w:tcW w:w="96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КПП</w:t>
            </w:r>
          </w:p>
        </w:tc>
        <w:tc>
          <w:tcPr>
            <w:tcW w:w="2580"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Всего по Договору:</w:t>
            </w:r>
          </w:p>
        </w:tc>
        <w:tc>
          <w:tcPr>
            <w:tcW w:w="3402" w:type="dxa"/>
            <w:vMerge/>
          </w:tcPr>
          <w:p w:rsidR="004E2079" w:rsidRPr="004E2079" w:rsidRDefault="004E2079" w:rsidP="004E2079">
            <w:pPr>
              <w:spacing w:after="0" w:line="240" w:lineRule="auto"/>
              <w:rPr>
                <w:rFonts w:ascii="Times New Roman" w:eastAsia="Calibri" w:hAnsi="Times New Roman" w:cs="Times New Roman"/>
                <w:b/>
                <w:sz w:val="24"/>
                <w:szCs w:val="24"/>
              </w:rPr>
            </w:pPr>
          </w:p>
        </w:tc>
      </w:tr>
      <w:tr w:rsidR="004E2079" w:rsidRPr="004E2079" w:rsidTr="00E84AC3">
        <w:trPr>
          <w:trHeight w:val="1126"/>
        </w:trPr>
        <w:tc>
          <w:tcPr>
            <w:tcW w:w="560"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1.</w:t>
            </w:r>
          </w:p>
        </w:tc>
        <w:tc>
          <w:tcPr>
            <w:tcW w:w="1797"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 xml:space="preserve">Встраиваемые </w:t>
            </w:r>
          </w:p>
        </w:tc>
        <w:tc>
          <w:tcPr>
            <w:tcW w:w="2605"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Аналог</w:t>
            </w:r>
            <w:r w:rsidRPr="004E2079">
              <w:rPr>
                <w:rFonts w:ascii="Times New Roman" w:eastAsia="Times New Roman" w:hAnsi="Times New Roman" w:cs="Times New Roman"/>
                <w:bCs/>
                <w:kern w:val="36"/>
                <w:sz w:val="24"/>
                <w:szCs w:val="24"/>
                <w:lang w:eastAsia="ru-RU"/>
              </w:rPr>
              <w:t xml:space="preserve"> люминесцентного светильника </w:t>
            </w:r>
            <w:r w:rsidRPr="004E2079">
              <w:rPr>
                <w:rFonts w:ascii="Times New Roman" w:eastAsia="Calibri" w:hAnsi="Times New Roman" w:cs="Times New Roman"/>
                <w:sz w:val="24"/>
                <w:szCs w:val="24"/>
              </w:rPr>
              <w:t>4 х 18 Вт</w:t>
            </w:r>
          </w:p>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(тип 1)</w:t>
            </w:r>
          </w:p>
        </w:tc>
        <w:tc>
          <w:tcPr>
            <w:tcW w:w="1275"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62</w:t>
            </w:r>
          </w:p>
        </w:tc>
        <w:tc>
          <w:tcPr>
            <w:tcW w:w="1701"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35</w:t>
            </w:r>
          </w:p>
        </w:tc>
        <w:tc>
          <w:tcPr>
            <w:tcW w:w="99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96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2580"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97</w:t>
            </w:r>
          </w:p>
        </w:tc>
        <w:tc>
          <w:tcPr>
            <w:tcW w:w="3402" w:type="dxa"/>
            <w:vMerge w:val="restart"/>
          </w:tcPr>
          <w:p w:rsidR="004E2079" w:rsidRPr="004E2079" w:rsidRDefault="004E2079" w:rsidP="004E2079">
            <w:pPr>
              <w:spacing w:after="0" w:line="240" w:lineRule="auto"/>
              <w:ind w:left="-100" w:right="-107"/>
              <w:jc w:val="center"/>
              <w:rPr>
                <w:rFonts w:ascii="Times New Roman" w:eastAsia="Calibri" w:hAnsi="Times New Roman" w:cs="Times New Roman"/>
                <w:sz w:val="24"/>
                <w:szCs w:val="24"/>
              </w:rPr>
            </w:pPr>
            <w:r w:rsidRPr="004E2079">
              <w:rPr>
                <w:rFonts w:ascii="Times New Roman" w:eastAsia="Calibri" w:hAnsi="Times New Roman" w:cs="Times New Roman"/>
                <w:b/>
                <w:sz w:val="24"/>
                <w:szCs w:val="24"/>
              </w:rPr>
              <w:t>Работы должны производиться Исполнителем в строго установленное время</w:t>
            </w:r>
            <w:r w:rsidRPr="004E2079">
              <w:rPr>
                <w:rFonts w:ascii="Times New Roman" w:eastAsia="Calibri" w:hAnsi="Times New Roman" w:cs="Times New Roman"/>
                <w:sz w:val="24"/>
                <w:szCs w:val="24"/>
              </w:rPr>
              <w:t>:</w:t>
            </w:r>
          </w:p>
          <w:p w:rsidR="004E2079" w:rsidRPr="004E2079" w:rsidRDefault="004E2079" w:rsidP="004E2079">
            <w:pPr>
              <w:spacing w:after="0" w:line="240" w:lineRule="auto"/>
              <w:ind w:left="-100" w:right="-107"/>
              <w:rPr>
                <w:rFonts w:ascii="Times New Roman" w:eastAsia="Calibri" w:hAnsi="Times New Roman" w:cs="Times New Roman"/>
                <w:sz w:val="24"/>
                <w:szCs w:val="24"/>
              </w:rPr>
            </w:pPr>
          </w:p>
          <w:p w:rsidR="004E2079" w:rsidRPr="004E2079" w:rsidRDefault="004E2079" w:rsidP="004E2079">
            <w:pPr>
              <w:spacing w:after="0" w:line="240" w:lineRule="auto"/>
              <w:ind w:left="-100" w:right="-107"/>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по рабочим дням</w:t>
            </w:r>
          </w:p>
          <w:p w:rsidR="004E2079" w:rsidRPr="004E2079" w:rsidRDefault="004E2079" w:rsidP="004E2079">
            <w:pPr>
              <w:spacing w:after="0" w:line="240" w:lineRule="auto"/>
              <w:ind w:left="-100" w:right="-107"/>
              <w:jc w:val="center"/>
              <w:rPr>
                <w:rFonts w:ascii="Times New Roman" w:eastAsia="Calibri" w:hAnsi="Times New Roman" w:cs="Times New Roman"/>
                <w:sz w:val="24"/>
                <w:szCs w:val="24"/>
              </w:rPr>
            </w:pPr>
          </w:p>
          <w:p w:rsidR="004E2079" w:rsidRPr="004E2079" w:rsidRDefault="004E2079" w:rsidP="004E2079">
            <w:pPr>
              <w:spacing w:after="0" w:line="240" w:lineRule="auto"/>
              <w:ind w:left="-100" w:right="-107"/>
              <w:rPr>
                <w:rFonts w:ascii="Times New Roman" w:eastAsia="Calibri" w:hAnsi="Times New Roman" w:cs="Times New Roman"/>
                <w:sz w:val="24"/>
                <w:szCs w:val="24"/>
              </w:rPr>
            </w:pPr>
            <w:r w:rsidRPr="004E2079">
              <w:rPr>
                <w:rFonts w:ascii="Times New Roman" w:eastAsia="Calibri" w:hAnsi="Times New Roman" w:cs="Times New Roman"/>
                <w:sz w:val="24"/>
                <w:szCs w:val="24"/>
              </w:rPr>
              <w:t>с 9 час 00 мин по 13 час 00мин</w:t>
            </w:r>
          </w:p>
          <w:p w:rsidR="004E2079" w:rsidRPr="004E2079" w:rsidRDefault="004E2079" w:rsidP="004E2079">
            <w:pPr>
              <w:spacing w:after="0" w:line="240" w:lineRule="auto"/>
              <w:ind w:left="-100" w:right="-113"/>
              <w:rPr>
                <w:rFonts w:ascii="Times New Roman" w:eastAsia="Calibri" w:hAnsi="Times New Roman" w:cs="Times New Roman"/>
                <w:sz w:val="24"/>
                <w:szCs w:val="24"/>
              </w:rPr>
            </w:pPr>
          </w:p>
          <w:p w:rsidR="004E2079" w:rsidRPr="004E2079" w:rsidRDefault="004E2079" w:rsidP="004E2079">
            <w:pPr>
              <w:spacing w:after="0" w:line="240" w:lineRule="auto"/>
              <w:ind w:left="-100" w:right="-113"/>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и</w:t>
            </w:r>
          </w:p>
          <w:p w:rsidR="004E2079" w:rsidRPr="004E2079" w:rsidRDefault="004E2079" w:rsidP="004E2079">
            <w:pPr>
              <w:spacing w:after="0" w:line="240" w:lineRule="auto"/>
              <w:ind w:left="-100" w:right="-113"/>
              <w:jc w:val="center"/>
              <w:rPr>
                <w:rFonts w:ascii="Times New Roman" w:eastAsia="Calibri" w:hAnsi="Times New Roman" w:cs="Times New Roman"/>
                <w:sz w:val="24"/>
                <w:szCs w:val="24"/>
              </w:rPr>
            </w:pPr>
          </w:p>
          <w:p w:rsidR="004E2079" w:rsidRPr="004E2079" w:rsidRDefault="004E2079" w:rsidP="004E2079">
            <w:pPr>
              <w:spacing w:after="0" w:line="240" w:lineRule="auto"/>
              <w:ind w:left="-100" w:right="-113"/>
              <w:rPr>
                <w:rFonts w:ascii="Times New Roman" w:eastAsia="Calibri" w:hAnsi="Times New Roman" w:cs="Times New Roman"/>
                <w:sz w:val="24"/>
                <w:szCs w:val="24"/>
              </w:rPr>
            </w:pPr>
            <w:r w:rsidRPr="004E2079">
              <w:rPr>
                <w:rFonts w:ascii="Times New Roman" w:eastAsia="Calibri" w:hAnsi="Times New Roman" w:cs="Times New Roman"/>
                <w:sz w:val="24"/>
                <w:szCs w:val="24"/>
              </w:rPr>
              <w:t>с 16 час 00мин по 20 час 00мин</w:t>
            </w:r>
          </w:p>
          <w:p w:rsidR="004E2079" w:rsidRPr="004E2079" w:rsidRDefault="004E2079" w:rsidP="004E2079">
            <w:pPr>
              <w:spacing w:after="0" w:line="240" w:lineRule="auto"/>
              <w:ind w:left="-100" w:right="-113"/>
              <w:rPr>
                <w:rFonts w:ascii="Times New Roman" w:eastAsia="Calibri" w:hAnsi="Times New Roman" w:cs="Times New Roman"/>
                <w:sz w:val="24"/>
                <w:szCs w:val="24"/>
              </w:rPr>
            </w:pPr>
          </w:p>
          <w:p w:rsidR="004E2079" w:rsidRPr="004E2079" w:rsidRDefault="004E2079" w:rsidP="004E2079">
            <w:pPr>
              <w:spacing w:after="0" w:line="240" w:lineRule="auto"/>
              <w:ind w:left="-100" w:right="-113"/>
              <w:jc w:val="center"/>
              <w:rPr>
                <w:rFonts w:ascii="Times New Roman" w:eastAsia="Calibri" w:hAnsi="Times New Roman" w:cs="Times New Roman"/>
                <w:b/>
                <w:sz w:val="24"/>
                <w:szCs w:val="24"/>
              </w:rPr>
            </w:pPr>
          </w:p>
        </w:tc>
      </w:tr>
      <w:tr w:rsidR="004E2079" w:rsidRPr="004E2079" w:rsidTr="00E84AC3">
        <w:trPr>
          <w:trHeight w:val="986"/>
        </w:trPr>
        <w:tc>
          <w:tcPr>
            <w:tcW w:w="560"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2.</w:t>
            </w:r>
          </w:p>
          <w:p w:rsidR="004E2079" w:rsidRPr="004E2079" w:rsidRDefault="004E2079" w:rsidP="004E2079">
            <w:pPr>
              <w:spacing w:after="0" w:line="240" w:lineRule="auto"/>
              <w:jc w:val="right"/>
              <w:rPr>
                <w:rFonts w:ascii="Times New Roman" w:eastAsia="Calibri" w:hAnsi="Times New Roman" w:cs="Times New Roman"/>
                <w:sz w:val="24"/>
                <w:szCs w:val="24"/>
              </w:rPr>
            </w:pPr>
          </w:p>
        </w:tc>
        <w:tc>
          <w:tcPr>
            <w:tcW w:w="1797"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 xml:space="preserve">Накладной </w:t>
            </w:r>
          </w:p>
        </w:tc>
        <w:tc>
          <w:tcPr>
            <w:tcW w:w="2605"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Аналог</w:t>
            </w:r>
            <w:r w:rsidRPr="004E2079">
              <w:rPr>
                <w:rFonts w:ascii="Times New Roman" w:eastAsia="Times New Roman" w:hAnsi="Times New Roman" w:cs="Times New Roman"/>
                <w:bCs/>
                <w:kern w:val="36"/>
                <w:sz w:val="24"/>
                <w:szCs w:val="24"/>
                <w:lang w:eastAsia="ru-RU"/>
              </w:rPr>
              <w:t xml:space="preserve"> люминесцентного светильника </w:t>
            </w:r>
            <w:r w:rsidRPr="004E2079">
              <w:rPr>
                <w:rFonts w:ascii="Times New Roman" w:eastAsia="Calibri" w:hAnsi="Times New Roman" w:cs="Times New Roman"/>
                <w:sz w:val="24"/>
                <w:szCs w:val="24"/>
              </w:rPr>
              <w:t xml:space="preserve">4 х 18 Вт </w:t>
            </w:r>
          </w:p>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(тип 2)</w:t>
            </w:r>
          </w:p>
        </w:tc>
        <w:tc>
          <w:tcPr>
            <w:tcW w:w="1275"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1701"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157</w:t>
            </w:r>
          </w:p>
        </w:tc>
        <w:tc>
          <w:tcPr>
            <w:tcW w:w="99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96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6</w:t>
            </w:r>
          </w:p>
        </w:tc>
        <w:tc>
          <w:tcPr>
            <w:tcW w:w="2580"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163</w:t>
            </w:r>
          </w:p>
        </w:tc>
        <w:tc>
          <w:tcPr>
            <w:tcW w:w="3402" w:type="dxa"/>
            <w:vMerge/>
          </w:tcPr>
          <w:p w:rsidR="004E2079" w:rsidRPr="004E2079" w:rsidRDefault="004E2079" w:rsidP="004E2079">
            <w:pPr>
              <w:spacing w:after="0" w:line="240" w:lineRule="auto"/>
              <w:ind w:left="-100" w:right="-113"/>
              <w:jc w:val="center"/>
              <w:rPr>
                <w:rFonts w:ascii="Times New Roman" w:eastAsia="Calibri" w:hAnsi="Times New Roman" w:cs="Times New Roman"/>
                <w:b/>
                <w:sz w:val="24"/>
                <w:szCs w:val="24"/>
              </w:rPr>
            </w:pPr>
          </w:p>
        </w:tc>
      </w:tr>
      <w:tr w:rsidR="004E2079" w:rsidRPr="004E2079" w:rsidTr="00E84AC3">
        <w:trPr>
          <w:trHeight w:val="972"/>
        </w:trPr>
        <w:tc>
          <w:tcPr>
            <w:tcW w:w="560"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3.</w:t>
            </w:r>
          </w:p>
        </w:tc>
        <w:tc>
          <w:tcPr>
            <w:tcW w:w="1797"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 xml:space="preserve">Накладной </w:t>
            </w:r>
          </w:p>
        </w:tc>
        <w:tc>
          <w:tcPr>
            <w:tcW w:w="2605"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Аналог</w:t>
            </w:r>
            <w:r w:rsidRPr="004E2079">
              <w:rPr>
                <w:rFonts w:ascii="Times New Roman" w:eastAsia="Times New Roman" w:hAnsi="Times New Roman" w:cs="Times New Roman"/>
                <w:bCs/>
                <w:kern w:val="36"/>
                <w:sz w:val="24"/>
                <w:szCs w:val="24"/>
                <w:lang w:eastAsia="ru-RU"/>
              </w:rPr>
              <w:t xml:space="preserve"> люминесцентного светильника </w:t>
            </w:r>
            <w:r w:rsidRPr="004E2079">
              <w:rPr>
                <w:rFonts w:ascii="Times New Roman" w:eastAsia="Calibri" w:hAnsi="Times New Roman" w:cs="Times New Roman"/>
                <w:sz w:val="24"/>
                <w:szCs w:val="24"/>
              </w:rPr>
              <w:t xml:space="preserve">2 х 36 Вт </w:t>
            </w:r>
          </w:p>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(тип 3)</w:t>
            </w:r>
          </w:p>
        </w:tc>
        <w:tc>
          <w:tcPr>
            <w:tcW w:w="1275"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1701"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13</w:t>
            </w:r>
          </w:p>
        </w:tc>
        <w:tc>
          <w:tcPr>
            <w:tcW w:w="99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38</w:t>
            </w:r>
          </w:p>
        </w:tc>
        <w:tc>
          <w:tcPr>
            <w:tcW w:w="96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2580"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51</w:t>
            </w:r>
          </w:p>
        </w:tc>
        <w:tc>
          <w:tcPr>
            <w:tcW w:w="3402" w:type="dxa"/>
            <w:vMerge/>
          </w:tcPr>
          <w:p w:rsidR="004E2079" w:rsidRPr="004E2079" w:rsidRDefault="004E2079" w:rsidP="004E2079">
            <w:pPr>
              <w:spacing w:after="0" w:line="240" w:lineRule="auto"/>
              <w:rPr>
                <w:rFonts w:ascii="Times New Roman" w:eastAsia="Calibri" w:hAnsi="Times New Roman" w:cs="Times New Roman"/>
                <w:sz w:val="24"/>
                <w:szCs w:val="24"/>
              </w:rPr>
            </w:pPr>
          </w:p>
        </w:tc>
      </w:tr>
      <w:tr w:rsidR="004E2079" w:rsidRPr="004E2079" w:rsidTr="00E84AC3">
        <w:tc>
          <w:tcPr>
            <w:tcW w:w="560"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4.</w:t>
            </w:r>
          </w:p>
          <w:p w:rsidR="004E2079" w:rsidRPr="004E2079" w:rsidRDefault="004E2079" w:rsidP="004E2079">
            <w:pPr>
              <w:spacing w:after="0" w:line="240" w:lineRule="auto"/>
              <w:jc w:val="right"/>
              <w:rPr>
                <w:rFonts w:ascii="Times New Roman" w:eastAsia="Calibri" w:hAnsi="Times New Roman" w:cs="Times New Roman"/>
                <w:sz w:val="24"/>
                <w:szCs w:val="24"/>
              </w:rPr>
            </w:pPr>
          </w:p>
        </w:tc>
        <w:tc>
          <w:tcPr>
            <w:tcW w:w="1797" w:type="dxa"/>
          </w:tcPr>
          <w:p w:rsidR="004E2079" w:rsidRPr="004E2079" w:rsidRDefault="004E2079" w:rsidP="004E2079">
            <w:pPr>
              <w:spacing w:after="0" w:line="240" w:lineRule="auto"/>
              <w:ind w:left="-30"/>
              <w:rPr>
                <w:rFonts w:ascii="Times New Roman" w:eastAsia="Calibri" w:hAnsi="Times New Roman" w:cs="Times New Roman"/>
                <w:spacing w:val="-20"/>
                <w:sz w:val="24"/>
                <w:szCs w:val="24"/>
              </w:rPr>
            </w:pPr>
            <w:r w:rsidRPr="004E2079">
              <w:rPr>
                <w:rFonts w:ascii="Times New Roman" w:eastAsia="Calibri" w:hAnsi="Times New Roman" w:cs="Times New Roman"/>
                <w:spacing w:val="-20"/>
                <w:sz w:val="24"/>
                <w:szCs w:val="24"/>
              </w:rPr>
              <w:t>Накладной влагозащищенный</w:t>
            </w:r>
          </w:p>
        </w:tc>
        <w:tc>
          <w:tcPr>
            <w:tcW w:w="2605" w:type="dxa"/>
          </w:tcPr>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lang w:val="en-US"/>
              </w:rPr>
              <w:t>D</w:t>
            </w:r>
            <w:r w:rsidRPr="004E2079">
              <w:rPr>
                <w:rFonts w:ascii="Times New Roman" w:eastAsia="Calibri" w:hAnsi="Times New Roman" w:cs="Times New Roman"/>
                <w:sz w:val="24"/>
                <w:szCs w:val="24"/>
              </w:rPr>
              <w:t xml:space="preserve"> = 200 - 250 мм. Мощность = 8 Вт.</w:t>
            </w:r>
          </w:p>
          <w:p w:rsidR="004E2079" w:rsidRPr="004E2079" w:rsidRDefault="004E2079" w:rsidP="004E2079">
            <w:pPr>
              <w:spacing w:after="0" w:line="240" w:lineRule="auto"/>
              <w:rPr>
                <w:rFonts w:ascii="Times New Roman" w:eastAsia="Calibri" w:hAnsi="Times New Roman" w:cs="Times New Roman"/>
                <w:sz w:val="24"/>
                <w:szCs w:val="24"/>
              </w:rPr>
            </w:pPr>
            <w:r w:rsidRPr="004E2079">
              <w:rPr>
                <w:rFonts w:ascii="Times New Roman" w:eastAsia="Calibri" w:hAnsi="Times New Roman" w:cs="Times New Roman"/>
                <w:sz w:val="24"/>
                <w:szCs w:val="24"/>
              </w:rPr>
              <w:t>(тип 4)</w:t>
            </w:r>
          </w:p>
        </w:tc>
        <w:tc>
          <w:tcPr>
            <w:tcW w:w="1275"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1701"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21</w:t>
            </w:r>
          </w:p>
        </w:tc>
        <w:tc>
          <w:tcPr>
            <w:tcW w:w="99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963" w:type="dxa"/>
          </w:tcPr>
          <w:p w:rsidR="004E2079" w:rsidRPr="004E2079" w:rsidRDefault="004E2079" w:rsidP="004E2079">
            <w:pPr>
              <w:spacing w:after="0" w:line="240" w:lineRule="auto"/>
              <w:jc w:val="center"/>
              <w:rPr>
                <w:rFonts w:ascii="Times New Roman" w:eastAsia="Calibri" w:hAnsi="Times New Roman" w:cs="Times New Roman"/>
                <w:sz w:val="24"/>
                <w:szCs w:val="24"/>
              </w:rPr>
            </w:pPr>
            <w:r w:rsidRPr="004E2079">
              <w:rPr>
                <w:rFonts w:ascii="Times New Roman" w:eastAsia="Calibri" w:hAnsi="Times New Roman" w:cs="Times New Roman"/>
                <w:sz w:val="24"/>
                <w:szCs w:val="24"/>
              </w:rPr>
              <w:t>-</w:t>
            </w:r>
          </w:p>
        </w:tc>
        <w:tc>
          <w:tcPr>
            <w:tcW w:w="2580"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21</w:t>
            </w:r>
          </w:p>
        </w:tc>
        <w:tc>
          <w:tcPr>
            <w:tcW w:w="3402" w:type="dxa"/>
            <w:vMerge/>
          </w:tcPr>
          <w:p w:rsidR="004E2079" w:rsidRPr="004E2079" w:rsidRDefault="004E2079" w:rsidP="004E2079">
            <w:pPr>
              <w:spacing w:after="0" w:line="240" w:lineRule="auto"/>
              <w:jc w:val="center"/>
              <w:rPr>
                <w:rFonts w:ascii="Times New Roman" w:eastAsia="Calibri" w:hAnsi="Times New Roman" w:cs="Times New Roman"/>
                <w:sz w:val="24"/>
                <w:szCs w:val="24"/>
              </w:rPr>
            </w:pPr>
          </w:p>
        </w:tc>
      </w:tr>
      <w:tr w:rsidR="004E2079" w:rsidRPr="004E2079" w:rsidTr="00E84AC3">
        <w:trPr>
          <w:trHeight w:val="329"/>
        </w:trPr>
        <w:tc>
          <w:tcPr>
            <w:tcW w:w="560" w:type="dxa"/>
          </w:tcPr>
          <w:p w:rsidR="004E2079" w:rsidRPr="004E2079" w:rsidRDefault="004E2079" w:rsidP="004E2079">
            <w:pPr>
              <w:spacing w:after="0" w:line="240" w:lineRule="auto"/>
              <w:rPr>
                <w:rFonts w:ascii="Calibri" w:eastAsia="Calibri" w:hAnsi="Calibri" w:cs="Times New Roman"/>
                <w:sz w:val="24"/>
                <w:szCs w:val="24"/>
              </w:rPr>
            </w:pPr>
          </w:p>
        </w:tc>
        <w:tc>
          <w:tcPr>
            <w:tcW w:w="4402" w:type="dxa"/>
            <w:gridSpan w:val="2"/>
          </w:tcPr>
          <w:p w:rsidR="004E2079" w:rsidRPr="004E2079" w:rsidRDefault="004E2079" w:rsidP="004E2079">
            <w:pPr>
              <w:spacing w:after="120" w:line="276" w:lineRule="auto"/>
              <w:jc w:val="right"/>
              <w:rPr>
                <w:rFonts w:ascii="Times New Roman" w:eastAsia="Calibri" w:hAnsi="Times New Roman" w:cs="Times New Roman"/>
                <w:b/>
                <w:sz w:val="24"/>
                <w:szCs w:val="24"/>
              </w:rPr>
            </w:pPr>
            <w:r w:rsidRPr="004E2079">
              <w:rPr>
                <w:rFonts w:ascii="Times New Roman" w:eastAsia="Calibri" w:hAnsi="Times New Roman" w:cs="Times New Roman"/>
                <w:b/>
                <w:sz w:val="24"/>
                <w:szCs w:val="24"/>
              </w:rPr>
              <w:t>Итого:</w:t>
            </w:r>
          </w:p>
        </w:tc>
        <w:tc>
          <w:tcPr>
            <w:tcW w:w="1275"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62</w:t>
            </w:r>
          </w:p>
        </w:tc>
        <w:tc>
          <w:tcPr>
            <w:tcW w:w="1701"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226</w:t>
            </w:r>
          </w:p>
        </w:tc>
        <w:tc>
          <w:tcPr>
            <w:tcW w:w="993"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38</w:t>
            </w:r>
          </w:p>
        </w:tc>
        <w:tc>
          <w:tcPr>
            <w:tcW w:w="963"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6</w:t>
            </w:r>
          </w:p>
        </w:tc>
        <w:tc>
          <w:tcPr>
            <w:tcW w:w="2580" w:type="dxa"/>
          </w:tcPr>
          <w:p w:rsidR="004E2079" w:rsidRPr="004E2079" w:rsidRDefault="004E2079" w:rsidP="004E2079">
            <w:pPr>
              <w:spacing w:after="0" w:line="240" w:lineRule="auto"/>
              <w:jc w:val="center"/>
              <w:rPr>
                <w:rFonts w:ascii="Times New Roman" w:eastAsia="Calibri" w:hAnsi="Times New Roman" w:cs="Times New Roman"/>
                <w:b/>
                <w:sz w:val="24"/>
                <w:szCs w:val="24"/>
              </w:rPr>
            </w:pPr>
            <w:r w:rsidRPr="004E2079">
              <w:rPr>
                <w:rFonts w:ascii="Times New Roman" w:eastAsia="Calibri" w:hAnsi="Times New Roman" w:cs="Times New Roman"/>
                <w:b/>
                <w:sz w:val="24"/>
                <w:szCs w:val="24"/>
              </w:rPr>
              <w:t>332</w:t>
            </w:r>
          </w:p>
        </w:tc>
        <w:tc>
          <w:tcPr>
            <w:tcW w:w="3402" w:type="dxa"/>
            <w:vMerge/>
          </w:tcPr>
          <w:p w:rsidR="004E2079" w:rsidRPr="004E2079" w:rsidRDefault="004E2079" w:rsidP="004E2079">
            <w:pPr>
              <w:spacing w:after="0" w:line="240" w:lineRule="auto"/>
              <w:rPr>
                <w:rFonts w:ascii="Calibri" w:eastAsia="Calibri" w:hAnsi="Calibri" w:cs="Times New Roman"/>
                <w:sz w:val="24"/>
                <w:szCs w:val="24"/>
              </w:rPr>
            </w:pPr>
          </w:p>
        </w:tc>
      </w:tr>
    </w:tbl>
    <w:p w:rsidR="004E2079" w:rsidRPr="004E2079" w:rsidRDefault="004E2079" w:rsidP="004E2079">
      <w:pPr>
        <w:spacing w:before="120" w:after="60" w:line="276" w:lineRule="auto"/>
        <w:jc w:val="right"/>
        <w:rPr>
          <w:rFonts w:ascii="Times New Roman" w:eastAsia="Calibri" w:hAnsi="Times New Roman" w:cs="Times New Roman"/>
          <w:sz w:val="24"/>
          <w:szCs w:val="28"/>
        </w:rPr>
      </w:pPr>
      <w:r w:rsidRPr="004E2079">
        <w:rPr>
          <w:rFonts w:ascii="Times New Roman" w:eastAsia="Calibri" w:hAnsi="Times New Roman" w:cs="Times New Roman"/>
          <w:b/>
          <w:sz w:val="24"/>
          <w:szCs w:val="28"/>
        </w:rPr>
        <w:t>Таблица 1.2.</w:t>
      </w:r>
      <w:r w:rsidRPr="004E2079">
        <w:rPr>
          <w:rFonts w:ascii="Times New Roman" w:eastAsia="Calibri" w:hAnsi="Times New Roman" w:cs="Times New Roman"/>
          <w:sz w:val="24"/>
          <w:szCs w:val="28"/>
        </w:rPr>
        <w:t xml:space="preserve"> Количество люминесцентных ламп, подлежащих утилизации</w:t>
      </w:r>
    </w:p>
    <w:tbl>
      <w:tblPr>
        <w:tblStyle w:val="14"/>
        <w:tblW w:w="15594" w:type="dxa"/>
        <w:tblInd w:w="-431" w:type="dxa"/>
        <w:tblLook w:val="04A0" w:firstRow="1" w:lastRow="0" w:firstColumn="1" w:lastColumn="0" w:noHBand="0" w:noVBand="1"/>
      </w:tblPr>
      <w:tblGrid>
        <w:gridCol w:w="809"/>
        <w:gridCol w:w="4263"/>
        <w:gridCol w:w="2340"/>
        <w:gridCol w:w="1519"/>
        <w:gridCol w:w="1418"/>
        <w:gridCol w:w="1276"/>
        <w:gridCol w:w="992"/>
        <w:gridCol w:w="2977"/>
      </w:tblGrid>
      <w:tr w:rsidR="004E2079" w:rsidRPr="004E2079" w:rsidTr="00E84AC3">
        <w:tc>
          <w:tcPr>
            <w:tcW w:w="809" w:type="dxa"/>
            <w:vMerge w:val="restart"/>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w:t>
            </w:r>
          </w:p>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b/>
                <w:sz w:val="28"/>
                <w:szCs w:val="28"/>
              </w:rPr>
              <w:t>п/п</w:t>
            </w:r>
          </w:p>
        </w:tc>
        <w:tc>
          <w:tcPr>
            <w:tcW w:w="4263" w:type="dxa"/>
            <w:vMerge w:val="restart"/>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Наименование:</w:t>
            </w:r>
          </w:p>
        </w:tc>
        <w:tc>
          <w:tcPr>
            <w:tcW w:w="2340" w:type="dxa"/>
            <w:vMerge w:val="restart"/>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Характеристики ламп:</w:t>
            </w:r>
          </w:p>
        </w:tc>
        <w:tc>
          <w:tcPr>
            <w:tcW w:w="8182" w:type="dxa"/>
            <w:gridSpan w:val="5"/>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Количество ламп к утилизации:</w:t>
            </w:r>
          </w:p>
        </w:tc>
      </w:tr>
      <w:tr w:rsidR="004E2079" w:rsidRPr="004E2079" w:rsidTr="00E84AC3">
        <w:tc>
          <w:tcPr>
            <w:tcW w:w="809" w:type="dxa"/>
            <w:vMerge/>
          </w:tcPr>
          <w:p w:rsidR="004E2079" w:rsidRPr="004E2079" w:rsidRDefault="004E2079" w:rsidP="004E2079">
            <w:pPr>
              <w:spacing w:after="0" w:line="240" w:lineRule="auto"/>
              <w:jc w:val="both"/>
              <w:rPr>
                <w:rFonts w:ascii="Times New Roman" w:eastAsia="Calibri" w:hAnsi="Times New Roman" w:cs="Times New Roman"/>
                <w:sz w:val="28"/>
                <w:szCs w:val="28"/>
              </w:rPr>
            </w:pPr>
          </w:p>
        </w:tc>
        <w:tc>
          <w:tcPr>
            <w:tcW w:w="4263" w:type="dxa"/>
            <w:vMerge/>
          </w:tcPr>
          <w:p w:rsidR="004E2079" w:rsidRPr="004E2079" w:rsidRDefault="004E2079" w:rsidP="004E2079">
            <w:pPr>
              <w:spacing w:after="0" w:line="240" w:lineRule="auto"/>
              <w:jc w:val="center"/>
              <w:rPr>
                <w:rFonts w:ascii="Times New Roman" w:eastAsia="Calibri" w:hAnsi="Times New Roman" w:cs="Times New Roman"/>
                <w:b/>
                <w:sz w:val="28"/>
                <w:szCs w:val="28"/>
              </w:rPr>
            </w:pPr>
          </w:p>
        </w:tc>
        <w:tc>
          <w:tcPr>
            <w:tcW w:w="2340" w:type="dxa"/>
            <w:vMerge/>
          </w:tcPr>
          <w:p w:rsidR="004E2079" w:rsidRPr="004E2079" w:rsidRDefault="004E2079" w:rsidP="004E2079">
            <w:pPr>
              <w:spacing w:after="0" w:line="240" w:lineRule="auto"/>
              <w:jc w:val="center"/>
              <w:rPr>
                <w:rFonts w:ascii="Times New Roman" w:eastAsia="Calibri" w:hAnsi="Times New Roman" w:cs="Times New Roman"/>
                <w:b/>
                <w:sz w:val="28"/>
                <w:szCs w:val="28"/>
              </w:rPr>
            </w:pPr>
          </w:p>
        </w:tc>
        <w:tc>
          <w:tcPr>
            <w:tcW w:w="1519"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3 корпус:</w:t>
            </w:r>
          </w:p>
        </w:tc>
        <w:tc>
          <w:tcPr>
            <w:tcW w:w="1418"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5 корпус:</w:t>
            </w:r>
          </w:p>
        </w:tc>
        <w:tc>
          <w:tcPr>
            <w:tcW w:w="1276"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Гараж:</w:t>
            </w:r>
          </w:p>
        </w:tc>
        <w:tc>
          <w:tcPr>
            <w:tcW w:w="992"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КПП:</w:t>
            </w:r>
          </w:p>
        </w:tc>
        <w:tc>
          <w:tcPr>
            <w:tcW w:w="2977"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Всего по Договору:</w:t>
            </w:r>
          </w:p>
        </w:tc>
      </w:tr>
      <w:tr w:rsidR="004E2079" w:rsidRPr="004E2079" w:rsidTr="00E84AC3">
        <w:tc>
          <w:tcPr>
            <w:tcW w:w="809"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1.</w:t>
            </w:r>
          </w:p>
        </w:tc>
        <w:tc>
          <w:tcPr>
            <w:tcW w:w="4263" w:type="dxa"/>
          </w:tcPr>
          <w:p w:rsidR="004E2079" w:rsidRPr="004E2079" w:rsidRDefault="004E2079" w:rsidP="004E2079">
            <w:pPr>
              <w:spacing w:after="0" w:line="240" w:lineRule="auto"/>
              <w:rPr>
                <w:rFonts w:ascii="Times New Roman" w:eastAsia="Calibri" w:hAnsi="Times New Roman" w:cs="Times New Roman"/>
                <w:sz w:val="28"/>
                <w:szCs w:val="28"/>
              </w:rPr>
            </w:pPr>
            <w:r w:rsidRPr="004E2079">
              <w:rPr>
                <w:rFonts w:ascii="Times New Roman" w:eastAsia="Calibri" w:hAnsi="Times New Roman" w:cs="Times New Roman"/>
                <w:sz w:val="28"/>
                <w:szCs w:val="28"/>
              </w:rPr>
              <w:t>Лампы люминесцентные 18 Вт.</w:t>
            </w:r>
          </w:p>
        </w:tc>
        <w:tc>
          <w:tcPr>
            <w:tcW w:w="2340" w:type="dxa"/>
          </w:tcPr>
          <w:p w:rsidR="004E2079" w:rsidRPr="004E2079" w:rsidRDefault="004E2079" w:rsidP="004E2079">
            <w:pPr>
              <w:spacing w:after="0" w:line="240" w:lineRule="auto"/>
              <w:rPr>
                <w:rFonts w:ascii="Times New Roman" w:eastAsia="Calibri" w:hAnsi="Times New Roman" w:cs="Times New Roman"/>
                <w:sz w:val="28"/>
                <w:szCs w:val="28"/>
              </w:rPr>
            </w:pPr>
            <w:r w:rsidRPr="004E2079">
              <w:rPr>
                <w:rFonts w:ascii="Times New Roman" w:eastAsia="Calibri" w:hAnsi="Times New Roman" w:cs="Times New Roman"/>
                <w:sz w:val="28"/>
                <w:szCs w:val="28"/>
              </w:rPr>
              <w:t>590 мм.</w:t>
            </w:r>
          </w:p>
        </w:tc>
        <w:tc>
          <w:tcPr>
            <w:tcW w:w="1519"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w:t>
            </w:r>
          </w:p>
        </w:tc>
        <w:tc>
          <w:tcPr>
            <w:tcW w:w="1418"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546</w:t>
            </w:r>
          </w:p>
        </w:tc>
        <w:tc>
          <w:tcPr>
            <w:tcW w:w="1276"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w:t>
            </w:r>
          </w:p>
        </w:tc>
        <w:tc>
          <w:tcPr>
            <w:tcW w:w="992"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12</w:t>
            </w:r>
          </w:p>
        </w:tc>
        <w:tc>
          <w:tcPr>
            <w:tcW w:w="2977"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558</w:t>
            </w:r>
          </w:p>
        </w:tc>
      </w:tr>
      <w:tr w:rsidR="004E2079" w:rsidRPr="004E2079" w:rsidTr="00E84AC3">
        <w:tc>
          <w:tcPr>
            <w:tcW w:w="809"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2.</w:t>
            </w:r>
          </w:p>
        </w:tc>
        <w:tc>
          <w:tcPr>
            <w:tcW w:w="4263" w:type="dxa"/>
          </w:tcPr>
          <w:p w:rsidR="004E2079" w:rsidRPr="004E2079" w:rsidRDefault="004E2079" w:rsidP="004E2079">
            <w:pPr>
              <w:spacing w:after="0" w:line="240" w:lineRule="auto"/>
              <w:rPr>
                <w:rFonts w:ascii="Times New Roman" w:eastAsia="Calibri" w:hAnsi="Times New Roman" w:cs="Times New Roman"/>
                <w:sz w:val="28"/>
                <w:szCs w:val="28"/>
              </w:rPr>
            </w:pPr>
            <w:r w:rsidRPr="004E2079">
              <w:rPr>
                <w:rFonts w:ascii="Times New Roman" w:eastAsia="Calibri" w:hAnsi="Times New Roman" w:cs="Times New Roman"/>
                <w:sz w:val="28"/>
                <w:szCs w:val="28"/>
              </w:rPr>
              <w:t>Лампы люминесцентные 36 Вт.</w:t>
            </w:r>
          </w:p>
        </w:tc>
        <w:tc>
          <w:tcPr>
            <w:tcW w:w="2340" w:type="dxa"/>
          </w:tcPr>
          <w:p w:rsidR="004E2079" w:rsidRPr="004E2079" w:rsidRDefault="004E2079" w:rsidP="004E2079">
            <w:pPr>
              <w:spacing w:after="0" w:line="240" w:lineRule="auto"/>
              <w:rPr>
                <w:rFonts w:ascii="Times New Roman" w:eastAsia="Calibri" w:hAnsi="Times New Roman" w:cs="Times New Roman"/>
                <w:sz w:val="28"/>
                <w:szCs w:val="28"/>
              </w:rPr>
            </w:pPr>
            <w:r w:rsidRPr="004E2079">
              <w:rPr>
                <w:rFonts w:ascii="Times New Roman" w:eastAsia="Calibri" w:hAnsi="Times New Roman" w:cs="Times New Roman"/>
                <w:sz w:val="28"/>
                <w:szCs w:val="28"/>
              </w:rPr>
              <w:t>1200 мм.</w:t>
            </w:r>
          </w:p>
        </w:tc>
        <w:tc>
          <w:tcPr>
            <w:tcW w:w="1519"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w:t>
            </w:r>
          </w:p>
        </w:tc>
        <w:tc>
          <w:tcPr>
            <w:tcW w:w="1418"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26</w:t>
            </w:r>
          </w:p>
        </w:tc>
        <w:tc>
          <w:tcPr>
            <w:tcW w:w="1276"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58</w:t>
            </w:r>
          </w:p>
        </w:tc>
        <w:tc>
          <w:tcPr>
            <w:tcW w:w="992"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w:t>
            </w:r>
          </w:p>
        </w:tc>
        <w:tc>
          <w:tcPr>
            <w:tcW w:w="2977" w:type="dxa"/>
          </w:tcPr>
          <w:p w:rsidR="004E2079" w:rsidRPr="004E2079" w:rsidRDefault="004E2079" w:rsidP="004E2079">
            <w:pPr>
              <w:spacing w:after="0" w:line="240" w:lineRule="auto"/>
              <w:jc w:val="center"/>
              <w:rPr>
                <w:rFonts w:ascii="Times New Roman" w:eastAsia="Calibri" w:hAnsi="Times New Roman" w:cs="Times New Roman"/>
                <w:sz w:val="28"/>
                <w:szCs w:val="28"/>
              </w:rPr>
            </w:pPr>
            <w:r w:rsidRPr="004E2079">
              <w:rPr>
                <w:rFonts w:ascii="Times New Roman" w:eastAsia="Calibri" w:hAnsi="Times New Roman" w:cs="Times New Roman"/>
                <w:sz w:val="28"/>
                <w:szCs w:val="28"/>
              </w:rPr>
              <w:t>84</w:t>
            </w:r>
          </w:p>
        </w:tc>
      </w:tr>
      <w:tr w:rsidR="004E2079" w:rsidRPr="004E2079" w:rsidTr="00E84AC3">
        <w:tc>
          <w:tcPr>
            <w:tcW w:w="809" w:type="dxa"/>
          </w:tcPr>
          <w:p w:rsidR="004E2079" w:rsidRPr="004E2079" w:rsidRDefault="004E2079" w:rsidP="004E2079">
            <w:pPr>
              <w:spacing w:after="0" w:line="240" w:lineRule="auto"/>
              <w:rPr>
                <w:rFonts w:ascii="Times New Roman" w:eastAsia="Calibri" w:hAnsi="Times New Roman" w:cs="Times New Roman"/>
                <w:sz w:val="28"/>
                <w:szCs w:val="28"/>
              </w:rPr>
            </w:pPr>
          </w:p>
        </w:tc>
        <w:tc>
          <w:tcPr>
            <w:tcW w:w="6603" w:type="dxa"/>
            <w:gridSpan w:val="2"/>
          </w:tcPr>
          <w:p w:rsidR="004E2079" w:rsidRPr="004E2079" w:rsidRDefault="004E2079" w:rsidP="004E2079">
            <w:pPr>
              <w:spacing w:after="0" w:line="240" w:lineRule="auto"/>
              <w:jc w:val="right"/>
              <w:rPr>
                <w:rFonts w:ascii="Times New Roman" w:eastAsia="Calibri" w:hAnsi="Times New Roman" w:cs="Times New Roman"/>
                <w:b/>
                <w:sz w:val="28"/>
                <w:szCs w:val="28"/>
              </w:rPr>
            </w:pPr>
            <w:r w:rsidRPr="004E2079">
              <w:rPr>
                <w:rFonts w:ascii="Times New Roman" w:eastAsia="Calibri" w:hAnsi="Times New Roman" w:cs="Times New Roman"/>
                <w:b/>
                <w:sz w:val="28"/>
                <w:szCs w:val="28"/>
              </w:rPr>
              <w:t>Итого:</w:t>
            </w:r>
          </w:p>
        </w:tc>
        <w:tc>
          <w:tcPr>
            <w:tcW w:w="1519"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w:t>
            </w:r>
          </w:p>
        </w:tc>
        <w:tc>
          <w:tcPr>
            <w:tcW w:w="1418"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572</w:t>
            </w:r>
          </w:p>
        </w:tc>
        <w:tc>
          <w:tcPr>
            <w:tcW w:w="1276"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58</w:t>
            </w:r>
          </w:p>
        </w:tc>
        <w:tc>
          <w:tcPr>
            <w:tcW w:w="992"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12</w:t>
            </w:r>
          </w:p>
        </w:tc>
        <w:tc>
          <w:tcPr>
            <w:tcW w:w="2977" w:type="dxa"/>
          </w:tcPr>
          <w:p w:rsidR="004E2079" w:rsidRPr="004E2079" w:rsidRDefault="004E2079" w:rsidP="004E2079">
            <w:pPr>
              <w:spacing w:after="0" w:line="240" w:lineRule="auto"/>
              <w:jc w:val="center"/>
              <w:rPr>
                <w:rFonts w:ascii="Times New Roman" w:eastAsia="Calibri" w:hAnsi="Times New Roman" w:cs="Times New Roman"/>
                <w:b/>
                <w:sz w:val="28"/>
                <w:szCs w:val="28"/>
              </w:rPr>
            </w:pPr>
            <w:r w:rsidRPr="004E2079">
              <w:rPr>
                <w:rFonts w:ascii="Times New Roman" w:eastAsia="Calibri" w:hAnsi="Times New Roman" w:cs="Times New Roman"/>
                <w:b/>
                <w:sz w:val="28"/>
                <w:szCs w:val="28"/>
              </w:rPr>
              <w:t>642</w:t>
            </w:r>
          </w:p>
        </w:tc>
      </w:tr>
    </w:tbl>
    <w:p w:rsidR="004E2079" w:rsidRPr="004E2079" w:rsidRDefault="004E2079" w:rsidP="004E2079">
      <w:pPr>
        <w:spacing w:after="120" w:line="276" w:lineRule="auto"/>
        <w:jc w:val="both"/>
        <w:rPr>
          <w:rFonts w:ascii="Times New Roman" w:eastAsia="Calibri" w:hAnsi="Times New Roman" w:cs="Times New Roman"/>
          <w:sz w:val="28"/>
          <w:szCs w:val="28"/>
          <w:highlight w:val="yellow"/>
        </w:r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sectPr w:rsidR="004E2079" w:rsidRPr="004E2079" w:rsidSect="00E84AC3">
          <w:pgSz w:w="16838" w:h="11906" w:orient="landscape"/>
          <w:pgMar w:top="1134" w:right="1134" w:bottom="567" w:left="1134" w:header="709" w:footer="709" w:gutter="0"/>
          <w:cols w:space="708"/>
          <w:docGrid w:linePitch="360"/>
        </w:sect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4E2079">
        <w:rPr>
          <w:rFonts w:ascii="Times New Roman" w:eastAsia="Times New Roman" w:hAnsi="Times New Roman" w:cs="Times New Roman"/>
          <w:b/>
          <w:sz w:val="28"/>
          <w:szCs w:val="28"/>
          <w:lang w:eastAsia="ru-RU"/>
        </w:rPr>
        <w:lastRenderedPageBreak/>
        <w:t>2. Требования энергетической эффективности товаров, работ, услуг.</w:t>
      </w: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При выполнении работ Исполнитель должен руководствоваться следующими нормами законодательства Российской Федерации:</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noBreakHyphen/>
        <w:t xml:space="preserve"> Постановлением Правительства Российской Федерации от 7 марта 2017 №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Приказом Министерства промышленности и торговли Российской Федерации от 07.09.2010 № 769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bCs/>
          <w:sz w:val="28"/>
          <w:szCs w:val="28"/>
          <w:lang w:eastAsia="ru-RU"/>
        </w:rPr>
      </w:pP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4E2079">
        <w:rPr>
          <w:rFonts w:ascii="Times New Roman" w:eastAsia="Times New Roman" w:hAnsi="Times New Roman" w:cs="Times New Roman"/>
          <w:b/>
          <w:bCs/>
          <w:sz w:val="28"/>
          <w:szCs w:val="28"/>
          <w:lang w:eastAsia="ru-RU"/>
        </w:rPr>
        <w:lastRenderedPageBreak/>
        <w:t xml:space="preserve">3. </w:t>
      </w:r>
      <w:r w:rsidRPr="004E2079">
        <w:rPr>
          <w:rFonts w:ascii="Times New Roman" w:eastAsia="Times New Roman" w:hAnsi="Times New Roman" w:cs="Times New Roman"/>
          <w:b/>
          <w:sz w:val="28"/>
          <w:szCs w:val="28"/>
          <w:lang w:eastAsia="ru-RU"/>
        </w:rPr>
        <w:t>Требования к гарантийному сроку товара, работы, услуги.</w:t>
      </w:r>
    </w:p>
    <w:p w:rsidR="004E2079" w:rsidRPr="004E2079" w:rsidRDefault="004E2079" w:rsidP="004E2079">
      <w:pPr>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3.1. Срок службы светильников должен составлять не менее 50 000 часов.</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3.2. Гарантийный срок на товар составляет 60 месяцев с момента подписания Сторонами товарной накладной и акта сдачи-приемки работ.</w:t>
      </w:r>
    </w:p>
    <w:p w:rsidR="004E2079" w:rsidRP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3.3. В период гарантийного срока Исполнитель обязан обеспечить гарантийное обслуживание установленного осветительного оборудования по месту нахождения Заказчика, заменить или отремонтировать (восстановить) некачественный товар в срок, согласованный с Заказчиком, но не более 2 дней от даты получения извещения от Заказчика о выявлении некачественного товара. Гарантийный срок на товар в этом случае продлевается на период с даты извещения Исполнителя об обнаружении некачественного товара до его замены или окончания ремонта (восстановления).</w:t>
      </w:r>
    </w:p>
    <w:p w:rsidR="004E2079" w:rsidRDefault="004E2079" w:rsidP="004E207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2079">
        <w:rPr>
          <w:rFonts w:ascii="Times New Roman" w:eastAsia="Times New Roman" w:hAnsi="Times New Roman" w:cs="Times New Roman"/>
          <w:sz w:val="28"/>
          <w:szCs w:val="28"/>
          <w:lang w:eastAsia="ru-RU"/>
        </w:rPr>
        <w:t>3.4. Расходы, связанные с заменой или ремонтом (восстановлением) некачественного товара, осуществляются за счет Исполнителя.</w:t>
      </w:r>
    </w:p>
    <w:p w:rsidR="00BE6809" w:rsidRDefault="00BE6809" w:rsidP="00BE6809">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E6809" w:rsidRDefault="00BE6809" w:rsidP="00BE6809">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E6809" w:rsidRDefault="00BE6809" w:rsidP="00BE6809">
      <w:pPr>
        <w:autoSpaceDE w:val="0"/>
        <w:autoSpaceDN w:val="0"/>
        <w:adjustRightInd w:val="0"/>
        <w:spacing w:after="0" w:line="276" w:lineRule="auto"/>
        <w:jc w:val="both"/>
        <w:rPr>
          <w:rFonts w:ascii="Times New Roman" w:eastAsia="Times New Roman" w:hAnsi="Times New Roman" w:cs="Times New Roman"/>
          <w:sz w:val="28"/>
          <w:szCs w:val="28"/>
          <w:lang w:eastAsia="ru-RU"/>
        </w:rPr>
      </w:pPr>
    </w:p>
    <w:tbl>
      <w:tblPr>
        <w:tblW w:w="9888" w:type="dxa"/>
        <w:tblInd w:w="-176" w:type="dxa"/>
        <w:tblLayout w:type="fixed"/>
        <w:tblLook w:val="04A0" w:firstRow="1" w:lastRow="0" w:firstColumn="1" w:lastColumn="0" w:noHBand="0" w:noVBand="1"/>
      </w:tblPr>
      <w:tblGrid>
        <w:gridCol w:w="4644"/>
        <w:gridCol w:w="5244"/>
      </w:tblGrid>
      <w:tr w:rsidR="00BE6809" w:rsidRPr="00BE6809" w:rsidTr="00E84AC3">
        <w:tc>
          <w:tcPr>
            <w:tcW w:w="4644" w:type="dxa"/>
          </w:tcPr>
          <w:p w:rsidR="00BE6809" w:rsidRPr="00BE6809" w:rsidRDefault="00BE6809" w:rsidP="00E84AC3">
            <w:pPr>
              <w:tabs>
                <w:tab w:val="right" w:pos="9355"/>
              </w:tabs>
              <w:autoSpaceDE w:val="0"/>
              <w:autoSpaceDN w:val="0"/>
              <w:spacing w:after="120" w:line="240" w:lineRule="auto"/>
              <w:rPr>
                <w:rFonts w:ascii="Times New Roman" w:eastAsia="Calibri" w:hAnsi="Times New Roman" w:cs="Times New Roman"/>
                <w:b/>
                <w:sz w:val="24"/>
                <w:u w:val="single"/>
                <w:lang w:eastAsia="ar-SA"/>
              </w:rPr>
            </w:pPr>
            <w:r w:rsidRPr="00BE6809">
              <w:rPr>
                <w:rFonts w:ascii="Times New Roman" w:eastAsia="Calibri" w:hAnsi="Times New Roman" w:cs="Times New Roman"/>
                <w:b/>
                <w:sz w:val="24"/>
                <w:u w:val="single"/>
                <w:lang w:eastAsia="ar-SA"/>
              </w:rPr>
              <w:t>Заказчик:</w:t>
            </w: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b/>
                <w:kern w:val="2"/>
                <w:sz w:val="24"/>
              </w:rPr>
            </w:pPr>
            <w:r w:rsidRPr="00BE6809">
              <w:rPr>
                <w:rFonts w:ascii="Times New Roman" w:eastAsia="Calibri" w:hAnsi="Times New Roman" w:cs="Times New Roman"/>
                <w:b/>
                <w:kern w:val="2"/>
                <w:sz w:val="24"/>
              </w:rPr>
              <w:t>ГАУСО МО «Солнечногорский психоневрологический интернат»</w:t>
            </w: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b/>
                <w:sz w:val="24"/>
                <w:lang w:eastAsia="ar-SA"/>
              </w:rPr>
            </w:pPr>
          </w:p>
          <w:p w:rsidR="00BE6809" w:rsidRPr="00BE6809" w:rsidRDefault="004B6E0B" w:rsidP="00E84AC3">
            <w:pPr>
              <w:tabs>
                <w:tab w:val="right" w:pos="9355"/>
              </w:tabs>
              <w:autoSpaceDE w:val="0"/>
              <w:autoSpaceDN w:val="0"/>
              <w:spacing w:after="0" w:line="240" w:lineRule="auto"/>
              <w:rPr>
                <w:rFonts w:ascii="Times New Roman" w:eastAsia="Calibri" w:hAnsi="Times New Roman" w:cs="Times New Roman"/>
                <w:b/>
                <w:kern w:val="2"/>
                <w:sz w:val="24"/>
              </w:rPr>
            </w:pPr>
            <w:r>
              <w:rPr>
                <w:rFonts w:ascii="Times New Roman" w:eastAsia="Calibri" w:hAnsi="Times New Roman" w:cs="Times New Roman"/>
                <w:b/>
                <w:kern w:val="2"/>
                <w:sz w:val="24"/>
              </w:rPr>
              <w:t>И.о. д</w:t>
            </w:r>
            <w:r w:rsidR="00BE6809" w:rsidRPr="00BE6809">
              <w:rPr>
                <w:rFonts w:ascii="Times New Roman" w:eastAsia="Calibri" w:hAnsi="Times New Roman" w:cs="Times New Roman"/>
                <w:b/>
                <w:kern w:val="2"/>
                <w:sz w:val="24"/>
              </w:rPr>
              <w:t>иректор</w:t>
            </w:r>
            <w:r>
              <w:rPr>
                <w:rFonts w:ascii="Times New Roman" w:eastAsia="Calibri" w:hAnsi="Times New Roman" w:cs="Times New Roman"/>
                <w:b/>
                <w:kern w:val="2"/>
                <w:sz w:val="24"/>
              </w:rPr>
              <w:t>а</w:t>
            </w: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kern w:val="2"/>
                <w:sz w:val="24"/>
              </w:rPr>
            </w:pP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kern w:val="2"/>
                <w:sz w:val="24"/>
              </w:rPr>
            </w:pP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kern w:val="2"/>
                <w:sz w:val="24"/>
              </w:rPr>
            </w:pPr>
            <w:r w:rsidRPr="00BE6809">
              <w:rPr>
                <w:rFonts w:ascii="Times New Roman" w:eastAsia="Calibri" w:hAnsi="Times New Roman" w:cs="Times New Roman"/>
                <w:kern w:val="2"/>
                <w:sz w:val="24"/>
              </w:rPr>
              <w:t>_____________________</w:t>
            </w:r>
            <w:r w:rsidRPr="00BE6809">
              <w:rPr>
                <w:rFonts w:ascii="Times New Roman" w:eastAsia="Calibri" w:hAnsi="Times New Roman" w:cs="Times New Roman"/>
                <w:b/>
                <w:kern w:val="2"/>
                <w:sz w:val="24"/>
              </w:rPr>
              <w:t>/</w:t>
            </w:r>
            <w:r w:rsidR="004B6E0B">
              <w:rPr>
                <w:rFonts w:ascii="Times New Roman" w:eastAsia="Calibri" w:hAnsi="Times New Roman" w:cs="Times New Roman"/>
                <w:b/>
                <w:kern w:val="2"/>
                <w:sz w:val="24"/>
              </w:rPr>
              <w:t>А.И. Рогачев</w:t>
            </w:r>
            <w:r w:rsidRPr="00BE6809">
              <w:rPr>
                <w:rFonts w:ascii="Times New Roman" w:eastAsia="Calibri" w:hAnsi="Times New Roman" w:cs="Times New Roman"/>
                <w:b/>
                <w:kern w:val="2"/>
                <w:sz w:val="24"/>
              </w:rPr>
              <w:t>/</w:t>
            </w: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sz w:val="24"/>
                <w:lang w:eastAsia="ar-SA"/>
              </w:rPr>
            </w:pPr>
            <w:r w:rsidRPr="00BE6809">
              <w:rPr>
                <w:rFonts w:ascii="Times New Roman" w:eastAsia="Calibri" w:hAnsi="Times New Roman" w:cs="Times New Roman"/>
                <w:sz w:val="24"/>
                <w:lang w:eastAsia="ar-SA"/>
              </w:rPr>
              <w:t>мп</w:t>
            </w:r>
          </w:p>
        </w:tc>
        <w:tc>
          <w:tcPr>
            <w:tcW w:w="5245" w:type="dxa"/>
          </w:tcPr>
          <w:p w:rsidR="00BE6809" w:rsidRPr="00BE6809" w:rsidRDefault="00BE6809" w:rsidP="00E84AC3">
            <w:pPr>
              <w:tabs>
                <w:tab w:val="right" w:pos="9355"/>
              </w:tabs>
              <w:autoSpaceDE w:val="0"/>
              <w:autoSpaceDN w:val="0"/>
              <w:spacing w:before="60" w:after="0" w:line="240" w:lineRule="auto"/>
              <w:ind w:left="459"/>
              <w:rPr>
                <w:rFonts w:ascii="Times New Roman" w:eastAsia="Calibri" w:hAnsi="Times New Roman" w:cs="Times New Roman"/>
                <w:b/>
                <w:sz w:val="24"/>
                <w:u w:val="single"/>
                <w:lang w:eastAsia="ar-SA"/>
              </w:rPr>
            </w:pPr>
            <w:r w:rsidRPr="00BE6809">
              <w:rPr>
                <w:rFonts w:ascii="Times New Roman" w:eastAsia="Calibri" w:hAnsi="Times New Roman" w:cs="Times New Roman"/>
                <w:b/>
                <w:sz w:val="24"/>
                <w:u w:val="single"/>
                <w:lang w:eastAsia="ar-SA"/>
              </w:rPr>
              <w:t>Подрядчик:</w:t>
            </w:r>
          </w:p>
          <w:p w:rsidR="00BE6809" w:rsidRPr="00BE6809" w:rsidRDefault="00BE6809" w:rsidP="00E84AC3">
            <w:pPr>
              <w:tabs>
                <w:tab w:val="right" w:pos="9355"/>
              </w:tabs>
              <w:autoSpaceDE w:val="0"/>
              <w:autoSpaceDN w:val="0"/>
              <w:spacing w:after="0" w:line="240" w:lineRule="auto"/>
              <w:ind w:left="459"/>
              <w:rPr>
                <w:rFonts w:ascii="Times New Roman" w:eastAsia="Calibri" w:hAnsi="Times New Roman" w:cs="Times New Roman"/>
                <w:b/>
                <w:sz w:val="24"/>
                <w:lang w:eastAsia="ar-SA"/>
              </w:rPr>
            </w:pPr>
          </w:p>
          <w:p w:rsidR="00BE6809" w:rsidRPr="00BE6809" w:rsidRDefault="00BE6809" w:rsidP="00E84AC3">
            <w:pPr>
              <w:tabs>
                <w:tab w:val="right" w:pos="9355"/>
              </w:tabs>
              <w:autoSpaceDE w:val="0"/>
              <w:autoSpaceDN w:val="0"/>
              <w:spacing w:after="0" w:line="240" w:lineRule="auto"/>
              <w:ind w:left="459"/>
              <w:rPr>
                <w:rFonts w:ascii="Times New Roman" w:eastAsia="Calibri" w:hAnsi="Times New Roman" w:cs="Times New Roman"/>
                <w:b/>
                <w:sz w:val="24"/>
                <w:lang w:eastAsia="ar-SA"/>
              </w:rPr>
            </w:pPr>
            <w:r w:rsidRPr="00BE6809">
              <w:rPr>
                <w:rFonts w:ascii="Times New Roman" w:eastAsia="Calibri" w:hAnsi="Times New Roman" w:cs="Times New Roman"/>
                <w:b/>
                <w:sz w:val="24"/>
                <w:lang w:eastAsia="ar-SA"/>
              </w:rPr>
              <w:t>Индивидуальный предприниматель</w:t>
            </w: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BE6809" w:rsidRPr="00BE6809" w:rsidRDefault="00BE6809"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BE6809" w:rsidRPr="00BE6809" w:rsidRDefault="00BE6809" w:rsidP="00E84AC3">
            <w:pPr>
              <w:tabs>
                <w:tab w:val="right" w:pos="9355"/>
              </w:tabs>
              <w:autoSpaceDE w:val="0"/>
              <w:autoSpaceDN w:val="0"/>
              <w:spacing w:before="60" w:after="0" w:line="240" w:lineRule="auto"/>
              <w:ind w:left="459"/>
              <w:rPr>
                <w:rFonts w:ascii="Times New Roman" w:eastAsia="Calibri" w:hAnsi="Times New Roman" w:cs="Times New Roman"/>
                <w:sz w:val="24"/>
                <w:lang w:eastAsia="ar-SA"/>
              </w:rPr>
            </w:pPr>
            <w:r w:rsidRPr="00BE6809">
              <w:rPr>
                <w:rFonts w:ascii="Times New Roman" w:eastAsia="Calibri" w:hAnsi="Times New Roman" w:cs="Times New Roman"/>
                <w:sz w:val="24"/>
                <w:lang w:eastAsia="ar-SA"/>
              </w:rPr>
              <w:t>____________________</w:t>
            </w:r>
            <w:r w:rsidRPr="00BE6809">
              <w:rPr>
                <w:rFonts w:ascii="Times New Roman" w:eastAsia="Calibri" w:hAnsi="Times New Roman" w:cs="Times New Roman"/>
                <w:b/>
                <w:sz w:val="24"/>
                <w:lang w:eastAsia="ar-SA"/>
              </w:rPr>
              <w:t>/А.Н. Стальченко/</w:t>
            </w:r>
          </w:p>
          <w:p w:rsidR="00BE6809" w:rsidRPr="00BE6809" w:rsidRDefault="00BE6809" w:rsidP="00E84AC3">
            <w:pPr>
              <w:tabs>
                <w:tab w:val="right" w:pos="9355"/>
              </w:tabs>
              <w:autoSpaceDE w:val="0"/>
              <w:autoSpaceDN w:val="0"/>
              <w:spacing w:after="0" w:line="240" w:lineRule="auto"/>
              <w:ind w:left="459"/>
              <w:rPr>
                <w:rFonts w:ascii="Times New Roman" w:eastAsia="Calibri" w:hAnsi="Times New Roman" w:cs="Times New Roman"/>
                <w:sz w:val="24"/>
                <w:lang w:eastAsia="ar-SA"/>
              </w:rPr>
            </w:pPr>
            <w:r w:rsidRPr="00BE6809">
              <w:rPr>
                <w:rFonts w:ascii="Times New Roman" w:eastAsia="Calibri" w:hAnsi="Times New Roman" w:cs="Times New Roman"/>
                <w:sz w:val="24"/>
                <w:lang w:eastAsia="ar-SA"/>
              </w:rPr>
              <w:t>мп</w:t>
            </w:r>
          </w:p>
        </w:tc>
      </w:tr>
    </w:tbl>
    <w:p w:rsidR="00BE6809" w:rsidRPr="004E2079" w:rsidRDefault="00BE6809" w:rsidP="00BE6809">
      <w:pPr>
        <w:autoSpaceDE w:val="0"/>
        <w:autoSpaceDN w:val="0"/>
        <w:adjustRightInd w:val="0"/>
        <w:spacing w:after="0" w:line="276" w:lineRule="auto"/>
        <w:jc w:val="both"/>
        <w:rPr>
          <w:rFonts w:ascii="Times New Roman" w:eastAsia="Calibri" w:hAnsi="Times New Roman" w:cs="Times New Roman"/>
          <w:sz w:val="28"/>
          <w:szCs w:val="28"/>
        </w:rPr>
      </w:pPr>
    </w:p>
    <w:p w:rsidR="004E2079" w:rsidRPr="004E2079" w:rsidRDefault="004E2079" w:rsidP="00BE6809">
      <w:pPr>
        <w:spacing w:after="0" w:line="240" w:lineRule="auto"/>
        <w:ind w:left="3969"/>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4E2079" w:rsidRPr="004E2079" w:rsidRDefault="004E2079" w:rsidP="004E2079">
      <w:pPr>
        <w:spacing w:after="0" w:line="240" w:lineRule="auto"/>
        <w:ind w:left="3969"/>
        <w:jc w:val="right"/>
        <w:rPr>
          <w:rFonts w:ascii="Times New Roman" w:eastAsia="Calibri" w:hAnsi="Times New Roman" w:cs="Times New Roman"/>
          <w:b/>
          <w:sz w:val="28"/>
          <w:szCs w:val="28"/>
        </w:rPr>
      </w:pPr>
    </w:p>
    <w:p w:rsidR="00BE6809" w:rsidRPr="00F120AF" w:rsidRDefault="00BE6809" w:rsidP="00BE6809">
      <w:pPr>
        <w:spacing w:after="0" w:line="240" w:lineRule="auto"/>
        <w:ind w:left="4536"/>
        <w:jc w:val="right"/>
        <w:rPr>
          <w:rFonts w:ascii="Times New Roman" w:eastAsia="Times New Roman" w:hAnsi="Times New Roman" w:cs="Times New Roman"/>
          <w:b/>
        </w:rPr>
      </w:pPr>
      <w:r w:rsidRPr="00F120AF">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rPr>
        <w:t>10</w:t>
      </w:r>
      <w:r w:rsidRPr="00F120AF">
        <w:rPr>
          <w:rFonts w:ascii="Times New Roman" w:eastAsia="Times New Roman" w:hAnsi="Times New Roman" w:cs="Times New Roman"/>
          <w:b/>
        </w:rPr>
        <w:t xml:space="preserve"> к Договору </w:t>
      </w:r>
    </w:p>
    <w:p w:rsidR="00BE6809" w:rsidRDefault="00BE6809" w:rsidP="00BE6809">
      <w:pPr>
        <w:spacing w:after="0" w:line="240" w:lineRule="auto"/>
        <w:ind w:left="4536"/>
        <w:jc w:val="right"/>
        <w:rPr>
          <w:rFonts w:ascii="Times New Roman" w:eastAsia="Times New Roman" w:hAnsi="Times New Roman" w:cs="Times New Roman"/>
          <w:b/>
          <w:u w:val="single"/>
        </w:rPr>
      </w:pPr>
      <w:r w:rsidRPr="00F120AF">
        <w:rPr>
          <w:rFonts w:ascii="Times New Roman" w:eastAsia="Times New Roman" w:hAnsi="Times New Roman" w:cs="Times New Roman"/>
          <w:b/>
        </w:rPr>
        <w:t>от «___» ________ 201</w:t>
      </w:r>
      <w:r w:rsidRPr="00082E1D">
        <w:rPr>
          <w:rFonts w:ascii="Times New Roman" w:eastAsia="Times New Roman" w:hAnsi="Times New Roman" w:cs="Times New Roman"/>
          <w:b/>
        </w:rPr>
        <w:t>9</w:t>
      </w:r>
      <w:r w:rsidRPr="00F120AF">
        <w:rPr>
          <w:rFonts w:ascii="Times New Roman" w:eastAsia="Times New Roman" w:hAnsi="Times New Roman" w:cs="Times New Roman"/>
          <w:b/>
        </w:rPr>
        <w:t xml:space="preserve"> г. №</w:t>
      </w:r>
      <w:r w:rsidRPr="00082E1D">
        <w:rPr>
          <w:rFonts w:ascii="Times New Roman" w:eastAsia="Times New Roman" w:hAnsi="Times New Roman" w:cs="Times New Roman"/>
          <w:b/>
        </w:rPr>
        <w:t xml:space="preserve"> </w:t>
      </w:r>
      <w:r w:rsidRPr="00082E1D">
        <w:rPr>
          <w:rFonts w:ascii="Times New Roman" w:eastAsia="Times New Roman" w:hAnsi="Times New Roman" w:cs="Times New Roman"/>
          <w:b/>
          <w:u w:val="single"/>
        </w:rPr>
        <w:t>87/19</w:t>
      </w:r>
    </w:p>
    <w:p w:rsidR="00BE6809" w:rsidRDefault="00BE6809" w:rsidP="00BE6809">
      <w:pPr>
        <w:spacing w:after="0" w:line="240" w:lineRule="auto"/>
        <w:rPr>
          <w:rFonts w:ascii="Times New Roman" w:eastAsia="Times New Roman" w:hAnsi="Times New Roman" w:cs="Times New Roman"/>
          <w:b/>
        </w:rPr>
      </w:pPr>
    </w:p>
    <w:p w:rsidR="00BA1E0F" w:rsidRDefault="00BA1E0F" w:rsidP="00C90F5B">
      <w:pPr>
        <w:spacing w:after="0" w:line="240" w:lineRule="auto"/>
        <w:ind w:left="4536"/>
        <w:jc w:val="right"/>
        <w:rPr>
          <w:rFonts w:ascii="Times New Roman" w:eastAsia="Times New Roman" w:hAnsi="Times New Roman" w:cs="Times New Roman"/>
        </w:rPr>
      </w:pPr>
    </w:p>
    <w:p w:rsidR="00F371AA" w:rsidRDefault="00F371AA" w:rsidP="00C90F5B">
      <w:pPr>
        <w:spacing w:after="0" w:line="240" w:lineRule="auto"/>
        <w:ind w:left="4536"/>
        <w:jc w:val="right"/>
        <w:rPr>
          <w:rFonts w:ascii="Times New Roman" w:eastAsia="Times New Roman" w:hAnsi="Times New Roman" w:cs="Times New Roman"/>
        </w:rPr>
      </w:pPr>
    </w:p>
    <w:p w:rsidR="00F371AA" w:rsidRDefault="00F371AA" w:rsidP="00C90F5B">
      <w:pPr>
        <w:spacing w:after="0" w:line="240" w:lineRule="auto"/>
        <w:ind w:left="4536"/>
        <w:jc w:val="right"/>
        <w:rPr>
          <w:rFonts w:ascii="Times New Roman" w:eastAsia="Times New Roman" w:hAnsi="Times New Roman" w:cs="Times New Roman"/>
        </w:rPr>
      </w:pPr>
    </w:p>
    <w:p w:rsidR="00F371AA" w:rsidRDefault="00F371AA" w:rsidP="00C90F5B">
      <w:pPr>
        <w:spacing w:after="0" w:line="240" w:lineRule="auto"/>
        <w:ind w:left="4536"/>
        <w:jc w:val="right"/>
        <w:rPr>
          <w:rFonts w:ascii="Times New Roman" w:eastAsia="Times New Roman" w:hAnsi="Times New Roman" w:cs="Times New Roman"/>
        </w:rPr>
      </w:pPr>
    </w:p>
    <w:p w:rsidR="00F371AA" w:rsidRPr="00216DF9" w:rsidRDefault="00F371AA" w:rsidP="00C90F5B">
      <w:pPr>
        <w:spacing w:after="0" w:line="240" w:lineRule="auto"/>
        <w:ind w:left="4536"/>
        <w:jc w:val="right"/>
        <w:rPr>
          <w:rFonts w:ascii="Times New Roman" w:eastAsia="Times New Roman" w:hAnsi="Times New Roman" w:cs="Times New Roman"/>
        </w:rPr>
      </w:pPr>
    </w:p>
    <w:p w:rsidR="00A42952" w:rsidRPr="00216DF9" w:rsidRDefault="00A42952" w:rsidP="00C90F5B">
      <w:pPr>
        <w:spacing w:after="0" w:line="240" w:lineRule="auto"/>
        <w:ind w:left="4536"/>
        <w:jc w:val="right"/>
        <w:rPr>
          <w:rFonts w:ascii="Times New Roman" w:eastAsia="Times New Roman" w:hAnsi="Times New Roman" w:cs="Times New Roman"/>
        </w:rPr>
      </w:pPr>
    </w:p>
    <w:p w:rsidR="00EF7FED" w:rsidRDefault="00EF7FED" w:rsidP="00C90F5B">
      <w:pPr>
        <w:spacing w:after="0" w:line="240" w:lineRule="auto"/>
        <w:jc w:val="center"/>
        <w:rPr>
          <w:rFonts w:ascii="Times New Roman" w:eastAsia="Times New Roman" w:hAnsi="Times New Roman" w:cs="Times New Roman"/>
          <w:b/>
        </w:rPr>
      </w:pPr>
      <w:r w:rsidRPr="00216DF9">
        <w:rPr>
          <w:rFonts w:ascii="Times New Roman" w:eastAsia="Times New Roman" w:hAnsi="Times New Roman" w:cs="Times New Roman"/>
          <w:b/>
        </w:rPr>
        <w:t xml:space="preserve">КАЛЬКУЛЯЦИЯ СТОИМОСТИ </w:t>
      </w:r>
      <w:r w:rsidR="008731A7">
        <w:rPr>
          <w:rFonts w:ascii="Times New Roman" w:eastAsia="Times New Roman" w:hAnsi="Times New Roman" w:cs="Times New Roman"/>
          <w:b/>
        </w:rPr>
        <w:t>РАБОТ</w:t>
      </w:r>
    </w:p>
    <w:p w:rsidR="00CA4A70" w:rsidRDefault="00CA4A70" w:rsidP="00C90F5B">
      <w:pPr>
        <w:spacing w:after="0" w:line="240" w:lineRule="auto"/>
        <w:jc w:val="center"/>
        <w:rPr>
          <w:rFonts w:ascii="Times New Roman" w:eastAsia="Times New Roman" w:hAnsi="Times New Roman" w:cs="Times New Roman"/>
          <w:b/>
        </w:rPr>
      </w:pPr>
    </w:p>
    <w:tbl>
      <w:tblPr>
        <w:tblW w:w="992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268"/>
        <w:gridCol w:w="709"/>
        <w:gridCol w:w="850"/>
        <w:gridCol w:w="1418"/>
        <w:gridCol w:w="1559"/>
        <w:gridCol w:w="1276"/>
        <w:gridCol w:w="1275"/>
      </w:tblGrid>
      <w:tr w:rsidR="009F11DE" w:rsidRPr="009F11DE" w:rsidTr="00441BDB">
        <w:trPr>
          <w:trHeight w:val="800"/>
          <w:tblCellSpacing w:w="5" w:type="nil"/>
        </w:trPr>
        <w:tc>
          <w:tcPr>
            <w:tcW w:w="568" w:type="dxa"/>
            <w:vMerge w:val="restart"/>
          </w:tcPr>
          <w:p w:rsidR="00CA4A70" w:rsidRPr="009F11DE" w:rsidRDefault="00CA4A70" w:rsidP="00441BDB">
            <w:pPr>
              <w:pStyle w:val="ConsPlusCell"/>
              <w:jc w:val="center"/>
              <w:rPr>
                <w:rFonts w:ascii="Times New Roman" w:hAnsi="Times New Roman" w:cs="Times New Roman"/>
                <w:i/>
                <w:color w:val="000000" w:themeColor="text1"/>
                <w:sz w:val="20"/>
                <w:szCs w:val="20"/>
              </w:rPr>
            </w:pPr>
            <w:r w:rsidRPr="009F11DE">
              <w:rPr>
                <w:rFonts w:ascii="Times New Roman" w:hAnsi="Times New Roman" w:cs="Times New Roman"/>
                <w:i/>
                <w:color w:val="000000" w:themeColor="text1"/>
                <w:sz w:val="20"/>
                <w:szCs w:val="20"/>
              </w:rPr>
              <w:t>№ п/п</w:t>
            </w:r>
          </w:p>
        </w:tc>
        <w:tc>
          <w:tcPr>
            <w:tcW w:w="2268" w:type="dxa"/>
            <w:vMerge w:val="restart"/>
          </w:tcPr>
          <w:p w:rsidR="00CA4A70" w:rsidRPr="009F11DE" w:rsidRDefault="00CA4A70" w:rsidP="00441BDB">
            <w:pPr>
              <w:pStyle w:val="ConsPlusCell"/>
              <w:jc w:val="center"/>
              <w:rPr>
                <w:rFonts w:ascii="Times New Roman" w:hAnsi="Times New Roman" w:cs="Times New Roman"/>
                <w:i/>
                <w:color w:val="000000" w:themeColor="text1"/>
                <w:sz w:val="20"/>
                <w:szCs w:val="20"/>
              </w:rPr>
            </w:pPr>
            <w:r w:rsidRPr="009F11DE">
              <w:rPr>
                <w:rFonts w:ascii="Times New Roman" w:hAnsi="Times New Roman" w:cs="Times New Roman"/>
                <w:i/>
                <w:color w:val="000000" w:themeColor="text1"/>
                <w:sz w:val="20"/>
                <w:szCs w:val="20"/>
              </w:rPr>
              <w:t>Наименование работ</w:t>
            </w:r>
          </w:p>
        </w:tc>
        <w:tc>
          <w:tcPr>
            <w:tcW w:w="709" w:type="dxa"/>
            <w:vMerge w:val="restart"/>
          </w:tcPr>
          <w:p w:rsidR="00CA4A70" w:rsidRPr="009F11DE" w:rsidRDefault="00CA4A70" w:rsidP="00441BDB">
            <w:pPr>
              <w:spacing w:after="0" w:line="240" w:lineRule="auto"/>
              <w:jc w:val="center"/>
              <w:rPr>
                <w:rFonts w:ascii="Times New Roman" w:eastAsia="Times New Roman" w:hAnsi="Times New Roman" w:cs="Times New Roman"/>
                <w:i/>
                <w:color w:val="000000" w:themeColor="text1"/>
                <w:sz w:val="20"/>
                <w:szCs w:val="20"/>
              </w:rPr>
            </w:pPr>
            <w:r w:rsidRPr="009F11DE">
              <w:rPr>
                <w:rFonts w:ascii="Times New Roman" w:eastAsia="Times New Roman" w:hAnsi="Times New Roman" w:cs="Times New Roman"/>
                <w:i/>
                <w:color w:val="000000" w:themeColor="text1"/>
                <w:sz w:val="20"/>
                <w:szCs w:val="20"/>
              </w:rPr>
              <w:t>Ед. изм.</w:t>
            </w:r>
          </w:p>
        </w:tc>
        <w:tc>
          <w:tcPr>
            <w:tcW w:w="850" w:type="dxa"/>
            <w:vMerge w:val="restart"/>
          </w:tcPr>
          <w:p w:rsidR="00CA4A70" w:rsidRPr="009F11DE" w:rsidRDefault="00CA4A70" w:rsidP="00441BDB">
            <w:pPr>
              <w:spacing w:after="0" w:line="240" w:lineRule="auto"/>
              <w:jc w:val="center"/>
              <w:rPr>
                <w:rFonts w:ascii="Times New Roman" w:eastAsia="Times New Roman" w:hAnsi="Times New Roman" w:cs="Times New Roman"/>
                <w:i/>
                <w:color w:val="000000" w:themeColor="text1"/>
                <w:sz w:val="20"/>
                <w:szCs w:val="20"/>
              </w:rPr>
            </w:pPr>
            <w:r w:rsidRPr="009F11DE">
              <w:rPr>
                <w:rFonts w:ascii="Times New Roman" w:eastAsia="Times New Roman" w:hAnsi="Times New Roman" w:cs="Times New Roman"/>
                <w:i/>
                <w:color w:val="000000" w:themeColor="text1"/>
                <w:sz w:val="20"/>
                <w:szCs w:val="20"/>
              </w:rPr>
              <w:t>Объем (кол-во)</w:t>
            </w:r>
          </w:p>
        </w:tc>
        <w:tc>
          <w:tcPr>
            <w:tcW w:w="1418" w:type="dxa"/>
          </w:tcPr>
          <w:p w:rsidR="00CA4A70" w:rsidRPr="009F11DE" w:rsidRDefault="00CA4A70" w:rsidP="00441BDB">
            <w:pPr>
              <w:pStyle w:val="ConsPlusCell"/>
              <w:jc w:val="center"/>
              <w:rPr>
                <w:rFonts w:ascii="Times New Roman" w:hAnsi="Times New Roman" w:cs="Times New Roman"/>
                <w:i/>
                <w:color w:val="000000" w:themeColor="text1"/>
                <w:sz w:val="20"/>
                <w:szCs w:val="20"/>
              </w:rPr>
            </w:pPr>
            <w:r w:rsidRPr="009F11DE">
              <w:rPr>
                <w:rFonts w:ascii="Times New Roman" w:hAnsi="Times New Roman" w:cs="Times New Roman"/>
                <w:i/>
                <w:color w:val="000000" w:themeColor="text1"/>
                <w:sz w:val="20"/>
                <w:szCs w:val="20"/>
              </w:rPr>
              <w:t>Цена за единицу с учетом всех налогов (руб.)</w:t>
            </w:r>
          </w:p>
        </w:tc>
        <w:tc>
          <w:tcPr>
            <w:tcW w:w="1559" w:type="dxa"/>
          </w:tcPr>
          <w:p w:rsidR="00CA4A70" w:rsidRPr="009F11DE" w:rsidRDefault="00CA4A70" w:rsidP="00441BDB">
            <w:pPr>
              <w:pStyle w:val="ConsPlusCell"/>
              <w:jc w:val="center"/>
              <w:rPr>
                <w:rFonts w:ascii="Times New Roman" w:hAnsi="Times New Roman" w:cs="Times New Roman"/>
                <w:i/>
                <w:color w:val="000000" w:themeColor="text1"/>
                <w:sz w:val="20"/>
                <w:szCs w:val="20"/>
              </w:rPr>
            </w:pPr>
            <w:r w:rsidRPr="009F11DE">
              <w:rPr>
                <w:rFonts w:ascii="Times New Roman" w:hAnsi="Times New Roman" w:cs="Times New Roman"/>
                <w:i/>
                <w:color w:val="000000" w:themeColor="text1"/>
                <w:sz w:val="20"/>
                <w:szCs w:val="20"/>
              </w:rPr>
              <w:t>Сумма с учетом всех налогов (руб.)</w:t>
            </w:r>
          </w:p>
        </w:tc>
        <w:tc>
          <w:tcPr>
            <w:tcW w:w="1276" w:type="dxa"/>
          </w:tcPr>
          <w:p w:rsidR="00E84AC3" w:rsidRDefault="00CA4A70" w:rsidP="00441BDB">
            <w:pPr>
              <w:pStyle w:val="ConsPlusCell"/>
              <w:jc w:val="center"/>
              <w:rPr>
                <w:rFonts w:ascii="Times New Roman" w:hAnsi="Times New Roman" w:cs="Times New Roman"/>
                <w:i/>
                <w:color w:val="000000" w:themeColor="text1"/>
                <w:sz w:val="20"/>
                <w:szCs w:val="20"/>
              </w:rPr>
            </w:pPr>
            <w:r w:rsidRPr="009F11DE">
              <w:rPr>
                <w:rFonts w:ascii="Times New Roman" w:hAnsi="Times New Roman" w:cs="Times New Roman"/>
                <w:i/>
                <w:color w:val="000000" w:themeColor="text1"/>
                <w:sz w:val="20"/>
                <w:szCs w:val="20"/>
              </w:rPr>
              <w:t>Цена за единицу</w:t>
            </w:r>
            <w:r w:rsidR="00E84AC3">
              <w:rPr>
                <w:rFonts w:ascii="Times New Roman" w:hAnsi="Times New Roman" w:cs="Times New Roman"/>
                <w:i/>
                <w:color w:val="000000" w:themeColor="text1"/>
                <w:sz w:val="20"/>
                <w:szCs w:val="20"/>
              </w:rPr>
              <w:t xml:space="preserve">, </w:t>
            </w:r>
          </w:p>
          <w:p w:rsidR="00CA4A70" w:rsidRPr="009F11DE" w:rsidRDefault="00E84AC3" w:rsidP="00441BDB">
            <w:pPr>
              <w:pStyle w:val="ConsPlusCell"/>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без НДС</w:t>
            </w:r>
            <w:r w:rsidR="00CA4A70" w:rsidRPr="009F11DE">
              <w:rPr>
                <w:rFonts w:ascii="Times New Roman" w:hAnsi="Times New Roman" w:cs="Times New Roman"/>
                <w:i/>
                <w:color w:val="000000" w:themeColor="text1"/>
                <w:sz w:val="20"/>
                <w:szCs w:val="20"/>
              </w:rPr>
              <w:t xml:space="preserve"> (руб.)</w:t>
            </w:r>
          </w:p>
        </w:tc>
        <w:tc>
          <w:tcPr>
            <w:tcW w:w="1275" w:type="dxa"/>
          </w:tcPr>
          <w:p w:rsidR="00CA4A70" w:rsidRPr="009F11DE" w:rsidRDefault="00CA4A70" w:rsidP="00441BDB">
            <w:pPr>
              <w:pStyle w:val="ConsPlusCell"/>
              <w:jc w:val="center"/>
              <w:rPr>
                <w:rFonts w:ascii="Times New Roman" w:hAnsi="Times New Roman" w:cs="Times New Roman"/>
                <w:i/>
                <w:color w:val="000000" w:themeColor="text1"/>
                <w:sz w:val="20"/>
                <w:szCs w:val="20"/>
              </w:rPr>
            </w:pPr>
            <w:r w:rsidRPr="009F11DE">
              <w:rPr>
                <w:rFonts w:ascii="Times New Roman" w:hAnsi="Times New Roman" w:cs="Times New Roman"/>
                <w:i/>
                <w:color w:val="000000" w:themeColor="text1"/>
                <w:sz w:val="20"/>
                <w:szCs w:val="20"/>
              </w:rPr>
              <w:t>Цена контракта</w:t>
            </w:r>
            <w:r w:rsidR="00E84AC3">
              <w:rPr>
                <w:rFonts w:ascii="Times New Roman" w:hAnsi="Times New Roman" w:cs="Times New Roman"/>
                <w:i/>
                <w:color w:val="000000" w:themeColor="text1"/>
                <w:sz w:val="20"/>
                <w:szCs w:val="20"/>
              </w:rPr>
              <w:t>, без НДС</w:t>
            </w:r>
            <w:r w:rsidRPr="009F11DE">
              <w:rPr>
                <w:rFonts w:ascii="Times New Roman" w:hAnsi="Times New Roman" w:cs="Times New Roman"/>
                <w:i/>
                <w:color w:val="000000" w:themeColor="text1"/>
                <w:sz w:val="20"/>
                <w:szCs w:val="20"/>
              </w:rPr>
              <w:t xml:space="preserve"> (руб.)</w:t>
            </w:r>
          </w:p>
        </w:tc>
      </w:tr>
      <w:tr w:rsidR="009F11DE" w:rsidRPr="009F11DE" w:rsidTr="00441BDB">
        <w:trPr>
          <w:trHeight w:val="145"/>
          <w:tblCellSpacing w:w="5" w:type="nil"/>
        </w:trPr>
        <w:tc>
          <w:tcPr>
            <w:tcW w:w="568" w:type="dxa"/>
            <w:vMerge/>
          </w:tcPr>
          <w:p w:rsidR="00CA4A70" w:rsidRPr="009F11DE" w:rsidRDefault="00CA4A70" w:rsidP="00441BDB">
            <w:pPr>
              <w:pStyle w:val="ConsPlusCell"/>
              <w:jc w:val="center"/>
              <w:rPr>
                <w:rFonts w:ascii="Times New Roman" w:hAnsi="Times New Roman" w:cs="Times New Roman"/>
                <w:color w:val="000000" w:themeColor="text1"/>
                <w:sz w:val="20"/>
                <w:szCs w:val="20"/>
              </w:rPr>
            </w:pPr>
          </w:p>
        </w:tc>
        <w:tc>
          <w:tcPr>
            <w:tcW w:w="2268" w:type="dxa"/>
            <w:vMerge/>
          </w:tcPr>
          <w:p w:rsidR="00CA4A70" w:rsidRPr="009F11DE" w:rsidRDefault="00CA4A70" w:rsidP="00441BDB">
            <w:pPr>
              <w:pStyle w:val="ConsPlusCell"/>
              <w:jc w:val="center"/>
              <w:rPr>
                <w:rFonts w:ascii="Times New Roman" w:hAnsi="Times New Roman" w:cs="Times New Roman"/>
                <w:color w:val="000000" w:themeColor="text1"/>
                <w:sz w:val="20"/>
                <w:szCs w:val="20"/>
              </w:rPr>
            </w:pPr>
          </w:p>
        </w:tc>
        <w:tc>
          <w:tcPr>
            <w:tcW w:w="709" w:type="dxa"/>
            <w:vMerge/>
          </w:tcPr>
          <w:p w:rsidR="00CA4A70" w:rsidRPr="009F11DE" w:rsidRDefault="00CA4A70" w:rsidP="00441BDB">
            <w:pPr>
              <w:pStyle w:val="ConsPlusCell"/>
              <w:jc w:val="center"/>
              <w:rPr>
                <w:rFonts w:ascii="Times New Roman" w:hAnsi="Times New Roman" w:cs="Times New Roman"/>
                <w:color w:val="000000" w:themeColor="text1"/>
                <w:sz w:val="20"/>
                <w:szCs w:val="20"/>
              </w:rPr>
            </w:pPr>
          </w:p>
        </w:tc>
        <w:tc>
          <w:tcPr>
            <w:tcW w:w="850" w:type="dxa"/>
            <w:vMerge/>
          </w:tcPr>
          <w:p w:rsidR="00CA4A70" w:rsidRPr="009F11DE" w:rsidRDefault="00CA4A70" w:rsidP="00441BDB">
            <w:pPr>
              <w:pStyle w:val="ConsPlusCell"/>
              <w:jc w:val="center"/>
              <w:rPr>
                <w:rFonts w:ascii="Times New Roman" w:hAnsi="Times New Roman" w:cs="Times New Roman"/>
                <w:color w:val="000000" w:themeColor="text1"/>
                <w:sz w:val="20"/>
                <w:szCs w:val="20"/>
              </w:rPr>
            </w:pPr>
          </w:p>
        </w:tc>
        <w:tc>
          <w:tcPr>
            <w:tcW w:w="2977" w:type="dxa"/>
            <w:gridSpan w:val="2"/>
          </w:tcPr>
          <w:p w:rsidR="00CA4A70" w:rsidRPr="009F11DE" w:rsidRDefault="00CA4A70" w:rsidP="00441BDB">
            <w:pPr>
              <w:pStyle w:val="ConsPlusCell"/>
              <w:jc w:val="center"/>
              <w:rPr>
                <w:rFonts w:ascii="Times New Roman" w:hAnsi="Times New Roman" w:cs="Times New Roman"/>
                <w:i/>
                <w:color w:val="000000" w:themeColor="text1"/>
                <w:sz w:val="18"/>
                <w:szCs w:val="18"/>
              </w:rPr>
            </w:pPr>
            <w:r w:rsidRPr="009F11DE">
              <w:rPr>
                <w:rFonts w:ascii="Times New Roman" w:hAnsi="Times New Roman" w:cs="Times New Roman"/>
                <w:i/>
                <w:color w:val="000000" w:themeColor="text1"/>
                <w:sz w:val="18"/>
                <w:szCs w:val="18"/>
              </w:rPr>
              <w:t>С учетом начальной цены Контракта</w:t>
            </w:r>
          </w:p>
        </w:tc>
        <w:tc>
          <w:tcPr>
            <w:tcW w:w="2551" w:type="dxa"/>
            <w:gridSpan w:val="2"/>
          </w:tcPr>
          <w:p w:rsidR="00CA4A70" w:rsidRPr="009F11DE" w:rsidRDefault="00CA4A70" w:rsidP="00441BDB">
            <w:pPr>
              <w:pStyle w:val="ConsPlusCell"/>
              <w:jc w:val="center"/>
              <w:rPr>
                <w:rFonts w:ascii="Times New Roman" w:hAnsi="Times New Roman" w:cs="Times New Roman"/>
                <w:i/>
                <w:color w:val="000000" w:themeColor="text1"/>
                <w:sz w:val="18"/>
                <w:szCs w:val="18"/>
              </w:rPr>
            </w:pPr>
            <w:r w:rsidRPr="009F11DE">
              <w:rPr>
                <w:rFonts w:ascii="Times New Roman" w:hAnsi="Times New Roman" w:cs="Times New Roman"/>
                <w:i/>
                <w:color w:val="000000" w:themeColor="text1"/>
                <w:sz w:val="18"/>
                <w:szCs w:val="18"/>
              </w:rPr>
              <w:t>по предложению победителя (с учетом коэффициента снижения*)</w:t>
            </w:r>
          </w:p>
        </w:tc>
      </w:tr>
      <w:tr w:rsidR="009F11DE" w:rsidRPr="009F11DE" w:rsidTr="00441BDB">
        <w:trPr>
          <w:tblCellSpacing w:w="5" w:type="nil"/>
        </w:trPr>
        <w:tc>
          <w:tcPr>
            <w:tcW w:w="568"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0</w:t>
            </w:r>
          </w:p>
        </w:tc>
        <w:tc>
          <w:tcPr>
            <w:tcW w:w="2268"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1</w:t>
            </w:r>
          </w:p>
        </w:tc>
        <w:tc>
          <w:tcPr>
            <w:tcW w:w="709"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3</w:t>
            </w:r>
          </w:p>
        </w:tc>
        <w:tc>
          <w:tcPr>
            <w:tcW w:w="850"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4</w:t>
            </w:r>
          </w:p>
        </w:tc>
        <w:tc>
          <w:tcPr>
            <w:tcW w:w="1418"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5</w:t>
            </w:r>
          </w:p>
        </w:tc>
        <w:tc>
          <w:tcPr>
            <w:tcW w:w="1559"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6</w:t>
            </w:r>
          </w:p>
        </w:tc>
        <w:tc>
          <w:tcPr>
            <w:tcW w:w="1276"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7</w:t>
            </w:r>
          </w:p>
        </w:tc>
        <w:tc>
          <w:tcPr>
            <w:tcW w:w="1275" w:type="dxa"/>
          </w:tcPr>
          <w:p w:rsidR="00CA4A70" w:rsidRPr="009F11DE" w:rsidRDefault="00CA4A70" w:rsidP="00441BDB">
            <w:pPr>
              <w:pStyle w:val="ConsPlusCell"/>
              <w:jc w:val="center"/>
              <w:rPr>
                <w:rFonts w:ascii="Times New Roman" w:hAnsi="Times New Roman" w:cs="Times New Roman"/>
                <w:color w:val="000000" w:themeColor="text1"/>
                <w:sz w:val="20"/>
                <w:szCs w:val="20"/>
              </w:rPr>
            </w:pPr>
            <w:r w:rsidRPr="009F11DE">
              <w:rPr>
                <w:rFonts w:ascii="Times New Roman" w:hAnsi="Times New Roman" w:cs="Times New Roman"/>
                <w:color w:val="000000" w:themeColor="text1"/>
                <w:sz w:val="20"/>
                <w:szCs w:val="20"/>
              </w:rPr>
              <w:t>8</w:t>
            </w:r>
          </w:p>
        </w:tc>
      </w:tr>
      <w:tr w:rsidR="009F11DE" w:rsidRPr="009F11DE" w:rsidTr="00BE6809">
        <w:trPr>
          <w:tblCellSpacing w:w="5" w:type="nil"/>
        </w:trPr>
        <w:tc>
          <w:tcPr>
            <w:tcW w:w="568" w:type="dxa"/>
          </w:tcPr>
          <w:p w:rsidR="00CA4A70" w:rsidRPr="009F11DE" w:rsidRDefault="00CA4A70" w:rsidP="00441BDB">
            <w:pPr>
              <w:spacing w:after="0" w:line="240" w:lineRule="auto"/>
              <w:jc w:val="center"/>
              <w:rPr>
                <w:rFonts w:eastAsia="Calibri"/>
                <w:color w:val="000000" w:themeColor="text1"/>
                <w:sz w:val="20"/>
                <w:szCs w:val="20"/>
              </w:rPr>
            </w:pPr>
            <w:r w:rsidRPr="009F11DE">
              <w:rPr>
                <w:rFonts w:eastAsia="Calibri"/>
                <w:color w:val="000000" w:themeColor="text1"/>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A4A70" w:rsidRPr="009F11DE" w:rsidRDefault="0018503F" w:rsidP="00441BDB">
            <w:pPr>
              <w:spacing w:after="0" w:line="240" w:lineRule="auto"/>
              <w:rPr>
                <w:rFonts w:ascii="Calibri" w:hAnsi="Calibri" w:cs="Calibri"/>
                <w:color w:val="000000" w:themeColor="text1"/>
                <w:sz w:val="20"/>
                <w:szCs w:val="20"/>
              </w:rPr>
            </w:pPr>
            <w:r w:rsidRPr="009F11DE">
              <w:rPr>
                <w:rFonts w:ascii="Times New Roman" w:hAnsi="Times New Roman" w:cs="Times New Roman"/>
                <w:color w:val="000000" w:themeColor="text1"/>
                <w:sz w:val="20"/>
                <w:szCs w:val="20"/>
                <w:shd w:val="clear" w:color="auto" w:fill="FFFFFF"/>
              </w:rPr>
              <w:t>Выполнение работ по замене люминесцентных светильников на светодиодные</w:t>
            </w:r>
          </w:p>
        </w:tc>
        <w:tc>
          <w:tcPr>
            <w:tcW w:w="709" w:type="dxa"/>
            <w:vAlign w:val="center"/>
          </w:tcPr>
          <w:p w:rsidR="00CA4A70" w:rsidRPr="009F11DE" w:rsidRDefault="00E84AC3" w:rsidP="00441BDB">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w:t>
            </w:r>
            <w:r w:rsidR="00CA4A70" w:rsidRPr="009F11DE">
              <w:rPr>
                <w:rFonts w:ascii="Times New Roman" w:hAnsi="Times New Roman" w:cs="Times New Roman"/>
                <w:color w:val="000000" w:themeColor="text1"/>
                <w:sz w:val="20"/>
                <w:szCs w:val="20"/>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CA4A70" w:rsidRPr="009F11DE" w:rsidRDefault="00E84AC3" w:rsidP="00441BDB">
            <w:pPr>
              <w:spacing w:after="0" w:line="240" w:lineRule="auto"/>
              <w:jc w:val="center"/>
              <w:rPr>
                <w:color w:val="000000" w:themeColor="text1"/>
                <w:sz w:val="20"/>
                <w:szCs w:val="20"/>
              </w:rPr>
            </w:pPr>
            <w:r>
              <w:rPr>
                <w:color w:val="000000" w:themeColor="text1"/>
                <w:sz w:val="20"/>
                <w:szCs w:val="20"/>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A4A70" w:rsidRPr="009F11DE" w:rsidRDefault="00E84AC3" w:rsidP="00555890">
            <w:pPr>
              <w:spacing w:after="0" w:line="240" w:lineRule="auto"/>
              <w:jc w:val="center"/>
              <w:rPr>
                <w:color w:val="000000" w:themeColor="text1"/>
                <w:sz w:val="20"/>
                <w:szCs w:val="20"/>
              </w:rPr>
            </w:pPr>
            <w:r>
              <w:rPr>
                <w:rFonts w:ascii="Times New Roman" w:hAnsi="Times New Roman" w:cs="Times New Roman"/>
                <w:color w:val="000000" w:themeColor="text1"/>
                <w:sz w:val="20"/>
                <w:szCs w:val="20"/>
                <w:lang w:eastAsia="x-none"/>
              </w:rPr>
              <w:t>3131,3</w:t>
            </w:r>
            <w:r w:rsidR="00555890">
              <w:rPr>
                <w:rFonts w:ascii="Times New Roman" w:hAnsi="Times New Roman" w:cs="Times New Roman"/>
                <w:color w:val="000000" w:themeColor="text1"/>
                <w:sz w:val="20"/>
                <w:szCs w:val="20"/>
                <w:lang w:eastAsia="x-non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4A70" w:rsidRPr="009F11DE" w:rsidRDefault="00BE6809" w:rsidP="00E84AC3">
            <w:pPr>
              <w:spacing w:after="0" w:line="240" w:lineRule="auto"/>
              <w:jc w:val="center"/>
              <w:rPr>
                <w:color w:val="000000" w:themeColor="text1"/>
                <w:sz w:val="20"/>
                <w:szCs w:val="20"/>
              </w:rPr>
            </w:pPr>
            <w:r w:rsidRPr="00BE6809">
              <w:rPr>
                <w:rFonts w:ascii="Times New Roman" w:hAnsi="Times New Roman" w:cs="Times New Roman"/>
                <w:color w:val="000000" w:themeColor="text1"/>
                <w:sz w:val="20"/>
                <w:szCs w:val="20"/>
                <w:lang w:eastAsia="x-none"/>
              </w:rPr>
              <w:t>1 008 28</w:t>
            </w:r>
            <w:r w:rsidR="00E84AC3">
              <w:rPr>
                <w:rFonts w:ascii="Times New Roman" w:hAnsi="Times New Roman" w:cs="Times New Roman"/>
                <w:color w:val="000000" w:themeColor="text1"/>
                <w:sz w:val="20"/>
                <w:szCs w:val="20"/>
                <w:lang w:eastAsia="x-none"/>
              </w:rPr>
              <w:t>4</w:t>
            </w:r>
            <w:r w:rsidRPr="00BE6809">
              <w:rPr>
                <w:rFonts w:ascii="Times New Roman" w:hAnsi="Times New Roman" w:cs="Times New Roman"/>
                <w:color w:val="000000" w:themeColor="text1"/>
                <w:sz w:val="20"/>
                <w:szCs w:val="20"/>
                <w:lang w:eastAsia="x-none"/>
              </w:rPr>
              <w:t>,</w:t>
            </w:r>
            <w:r w:rsidR="00E84AC3">
              <w:rPr>
                <w:rFonts w:ascii="Times New Roman" w:hAnsi="Times New Roman" w:cs="Times New Roman"/>
                <w:color w:val="000000" w:themeColor="text1"/>
                <w:sz w:val="20"/>
                <w:szCs w:val="20"/>
                <w:lang w:eastAsia="x-none"/>
              </w:rPr>
              <w:t>00</w:t>
            </w:r>
          </w:p>
        </w:tc>
        <w:tc>
          <w:tcPr>
            <w:tcW w:w="1276" w:type="dxa"/>
            <w:vAlign w:val="center"/>
          </w:tcPr>
          <w:p w:rsidR="00CA4A70" w:rsidRPr="009F11DE" w:rsidRDefault="00E84AC3" w:rsidP="00E84AC3">
            <w:pPr>
              <w:spacing w:after="0" w:line="240" w:lineRule="auto"/>
              <w:jc w:val="center"/>
              <w:rPr>
                <w:rFonts w:ascii="Times New Roman" w:hAnsi="Times New Roman" w:cs="Times New Roman"/>
                <w:color w:val="000000" w:themeColor="text1"/>
                <w:sz w:val="20"/>
                <w:szCs w:val="20"/>
                <w:lang w:eastAsia="x-none"/>
              </w:rPr>
            </w:pPr>
            <w:r>
              <w:rPr>
                <w:rFonts w:ascii="Times New Roman" w:hAnsi="Times New Roman" w:cs="Times New Roman"/>
                <w:color w:val="000000" w:themeColor="text1"/>
                <w:sz w:val="20"/>
                <w:szCs w:val="20"/>
                <w:lang w:eastAsia="x-none"/>
              </w:rPr>
              <w:t>2 243</w:t>
            </w:r>
            <w:r w:rsidR="00BE6809">
              <w:rPr>
                <w:rFonts w:ascii="Times New Roman" w:hAnsi="Times New Roman" w:cs="Times New Roman"/>
                <w:color w:val="000000" w:themeColor="text1"/>
                <w:sz w:val="20"/>
                <w:szCs w:val="20"/>
                <w:lang w:eastAsia="x-none"/>
              </w:rPr>
              <w:t>,</w:t>
            </w:r>
            <w:r>
              <w:rPr>
                <w:rFonts w:ascii="Times New Roman" w:hAnsi="Times New Roman" w:cs="Times New Roman"/>
                <w:color w:val="000000" w:themeColor="text1"/>
                <w:sz w:val="20"/>
                <w:szCs w:val="20"/>
                <w:lang w:eastAsia="x-none"/>
              </w:rPr>
              <w:t>80</w:t>
            </w:r>
          </w:p>
        </w:tc>
        <w:tc>
          <w:tcPr>
            <w:tcW w:w="1275" w:type="dxa"/>
            <w:vAlign w:val="center"/>
          </w:tcPr>
          <w:p w:rsidR="00CA4A70" w:rsidRPr="009F11DE" w:rsidRDefault="00BE6809" w:rsidP="00BE6809">
            <w:pPr>
              <w:spacing w:after="0" w:line="240" w:lineRule="auto"/>
              <w:jc w:val="center"/>
              <w:rPr>
                <w:rFonts w:ascii="Times New Roman" w:hAnsi="Times New Roman" w:cs="Times New Roman"/>
                <w:color w:val="000000" w:themeColor="text1"/>
                <w:sz w:val="20"/>
                <w:szCs w:val="20"/>
                <w:lang w:eastAsia="x-none"/>
              </w:rPr>
            </w:pPr>
            <w:r>
              <w:rPr>
                <w:rFonts w:ascii="Times New Roman" w:hAnsi="Times New Roman" w:cs="Times New Roman"/>
                <w:color w:val="000000" w:themeColor="text1"/>
                <w:sz w:val="20"/>
                <w:szCs w:val="20"/>
                <w:lang w:eastAsia="x-none"/>
              </w:rPr>
              <w:t>722 500,00</w:t>
            </w:r>
          </w:p>
        </w:tc>
      </w:tr>
      <w:tr w:rsidR="00BE6809" w:rsidRPr="009F11DE" w:rsidTr="00E84AC3">
        <w:trPr>
          <w:tblCellSpacing w:w="5" w:type="nil"/>
        </w:trPr>
        <w:tc>
          <w:tcPr>
            <w:tcW w:w="4395" w:type="dxa"/>
            <w:gridSpan w:val="4"/>
            <w:tcBorders>
              <w:top w:val="single" w:sz="4" w:space="0" w:color="auto"/>
              <w:right w:val="single" w:sz="4" w:space="0" w:color="auto"/>
            </w:tcBorders>
          </w:tcPr>
          <w:p w:rsidR="00BE6809" w:rsidRPr="009F11DE" w:rsidRDefault="00BE6809" w:rsidP="00441BDB">
            <w:pPr>
              <w:spacing w:after="0" w:line="240" w:lineRule="auto"/>
              <w:jc w:val="right"/>
              <w:rPr>
                <w:color w:val="000000" w:themeColor="text1"/>
                <w:sz w:val="20"/>
                <w:szCs w:val="20"/>
              </w:rPr>
            </w:pPr>
            <w:r w:rsidRPr="009F11DE">
              <w:rPr>
                <w:color w:val="000000" w:themeColor="text1"/>
                <w:sz w:val="20"/>
                <w:szCs w:val="20"/>
              </w:rPr>
              <w:t>Итого: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809" w:rsidRPr="00E84AC3" w:rsidRDefault="00BE6809" w:rsidP="00E84AC3">
            <w:pPr>
              <w:spacing w:after="0" w:line="240" w:lineRule="auto"/>
              <w:jc w:val="center"/>
              <w:rPr>
                <w:color w:val="000000" w:themeColor="text1"/>
                <w:sz w:val="20"/>
                <w:szCs w:val="20"/>
              </w:rPr>
            </w:pPr>
            <w:r w:rsidRPr="00BE6809">
              <w:rPr>
                <w:rFonts w:ascii="Times New Roman" w:hAnsi="Times New Roman" w:cs="Times New Roman"/>
                <w:color w:val="000000" w:themeColor="text1"/>
                <w:sz w:val="20"/>
                <w:szCs w:val="20"/>
                <w:lang w:val="x-none" w:eastAsia="x-none"/>
              </w:rPr>
              <w:t>1 008 28</w:t>
            </w:r>
            <w:r w:rsidR="00E84AC3">
              <w:rPr>
                <w:rFonts w:ascii="Times New Roman" w:hAnsi="Times New Roman" w:cs="Times New Roman"/>
                <w:color w:val="000000" w:themeColor="text1"/>
                <w:sz w:val="20"/>
                <w:szCs w:val="20"/>
                <w:lang w:eastAsia="x-none"/>
              </w:rPr>
              <w:t>4</w:t>
            </w:r>
            <w:r w:rsidRPr="00BE6809">
              <w:rPr>
                <w:rFonts w:ascii="Times New Roman" w:hAnsi="Times New Roman" w:cs="Times New Roman"/>
                <w:color w:val="000000" w:themeColor="text1"/>
                <w:sz w:val="20"/>
                <w:szCs w:val="20"/>
                <w:lang w:val="x-none" w:eastAsia="x-none"/>
              </w:rPr>
              <w:t>,</w:t>
            </w:r>
            <w:r w:rsidR="00E84AC3">
              <w:rPr>
                <w:rFonts w:ascii="Times New Roman" w:hAnsi="Times New Roman" w:cs="Times New Roman"/>
                <w:color w:val="000000" w:themeColor="text1"/>
                <w:sz w:val="20"/>
                <w:szCs w:val="20"/>
                <w:lang w:eastAsia="x-none"/>
              </w:rPr>
              <w:t>00</w:t>
            </w:r>
          </w:p>
        </w:tc>
        <w:tc>
          <w:tcPr>
            <w:tcW w:w="2551" w:type="dxa"/>
            <w:gridSpan w:val="2"/>
            <w:tcBorders>
              <w:top w:val="single" w:sz="4" w:space="0" w:color="auto"/>
            </w:tcBorders>
          </w:tcPr>
          <w:p w:rsidR="00BE6809" w:rsidRPr="009F11DE" w:rsidRDefault="00BE6809" w:rsidP="00BE6809">
            <w:pPr>
              <w:pStyle w:val="ConsPlusCell"/>
              <w:jc w:val="center"/>
              <w:rPr>
                <w:rFonts w:ascii="Times New Roman" w:hAnsi="Times New Roman" w:cs="Times New Roman"/>
                <w:color w:val="000000" w:themeColor="text1"/>
                <w:sz w:val="20"/>
                <w:szCs w:val="20"/>
              </w:rPr>
            </w:pPr>
            <w:r w:rsidRPr="00BE6809">
              <w:rPr>
                <w:rFonts w:ascii="Times New Roman" w:hAnsi="Times New Roman" w:cs="Times New Roman"/>
                <w:color w:val="000000" w:themeColor="text1"/>
                <w:sz w:val="20"/>
                <w:szCs w:val="20"/>
              </w:rPr>
              <w:t>722 500,00</w:t>
            </w:r>
          </w:p>
        </w:tc>
      </w:tr>
    </w:tbl>
    <w:p w:rsidR="005C72B1" w:rsidRPr="00F371AA" w:rsidRDefault="00CC2BCC" w:rsidP="00F371AA">
      <w:pPr>
        <w:spacing w:after="0" w:line="240" w:lineRule="auto"/>
        <w:ind w:left="-142"/>
        <w:jc w:val="both"/>
        <w:rPr>
          <w:rFonts w:ascii="Times New Roman" w:eastAsia="Times New Roman" w:hAnsi="Times New Roman" w:cs="Times New Roman"/>
          <w:lang w:eastAsia="ru-RU"/>
        </w:rPr>
      </w:pPr>
      <w:r w:rsidRPr="00216DF9">
        <w:rPr>
          <w:rFonts w:ascii="Times New Roman" w:eastAsia="Times New Roman" w:hAnsi="Times New Roman" w:cs="Times New Roman"/>
          <w:b/>
          <w:lang w:eastAsia="ru-RU"/>
        </w:rPr>
        <w:tab/>
      </w:r>
      <w:r w:rsidRPr="00216DF9">
        <w:rPr>
          <w:rFonts w:ascii="Times New Roman" w:eastAsia="Times New Roman" w:hAnsi="Times New Roman" w:cs="Times New Roman"/>
          <w:b/>
          <w:lang w:eastAsia="ru-RU"/>
        </w:rPr>
        <w:tab/>
      </w:r>
      <w:r w:rsidR="00DE0C91" w:rsidRPr="00F371AA">
        <w:rPr>
          <w:rFonts w:ascii="Times New Roman" w:eastAsia="Times New Roman" w:hAnsi="Times New Roman" w:cs="Times New Roman"/>
          <w:sz w:val="24"/>
          <w:lang w:eastAsia="ru-RU"/>
        </w:rPr>
        <w:t xml:space="preserve">Общая стоимость </w:t>
      </w:r>
      <w:r w:rsidR="006522D4" w:rsidRPr="00F371AA">
        <w:rPr>
          <w:rFonts w:ascii="Times New Roman" w:eastAsia="Times New Roman" w:hAnsi="Times New Roman" w:cs="Times New Roman"/>
          <w:sz w:val="24"/>
          <w:lang w:eastAsia="ru-RU"/>
        </w:rPr>
        <w:t>работ</w:t>
      </w:r>
      <w:r w:rsidR="00A820C7" w:rsidRPr="00F371AA">
        <w:rPr>
          <w:rFonts w:ascii="Times New Roman" w:eastAsia="Times New Roman" w:hAnsi="Times New Roman" w:cs="Times New Roman"/>
          <w:sz w:val="24"/>
          <w:lang w:eastAsia="ru-RU"/>
        </w:rPr>
        <w:t xml:space="preserve"> </w:t>
      </w:r>
      <w:r w:rsidR="00F371AA" w:rsidRPr="00F371AA">
        <w:rPr>
          <w:rFonts w:ascii="Times New Roman" w:eastAsia="Times New Roman" w:hAnsi="Times New Roman" w:cs="Times New Roman"/>
          <w:sz w:val="24"/>
          <w:lang w:eastAsia="ru-RU"/>
        </w:rPr>
        <w:t xml:space="preserve">по Контракту составляет </w:t>
      </w:r>
      <w:r w:rsidR="00F371AA" w:rsidRPr="00F371AA">
        <w:rPr>
          <w:rFonts w:ascii="Times New Roman" w:eastAsia="Times New Roman" w:hAnsi="Times New Roman" w:cs="Times New Roman"/>
          <w:b/>
          <w:sz w:val="24"/>
          <w:lang w:eastAsia="ru-RU"/>
        </w:rPr>
        <w:t>722 500 рублей (семьсот двадцать две тысячи пятьсот) рублей 00 копеек</w:t>
      </w:r>
      <w:r w:rsidR="00F371AA" w:rsidRPr="00F371AA">
        <w:rPr>
          <w:rFonts w:ascii="Times New Roman" w:eastAsia="Times New Roman" w:hAnsi="Times New Roman" w:cs="Times New Roman"/>
          <w:sz w:val="24"/>
          <w:lang w:eastAsia="ru-RU"/>
        </w:rPr>
        <w:t>, НДС не облагается в связи с применением Подрядчиком упрощенного режима налогообложения</w:t>
      </w:r>
      <w:r w:rsidR="00F371AA">
        <w:rPr>
          <w:rFonts w:ascii="Times New Roman" w:eastAsia="Times New Roman" w:hAnsi="Times New Roman" w:cs="Times New Roman"/>
          <w:sz w:val="24"/>
          <w:lang w:eastAsia="ru-RU"/>
        </w:rPr>
        <w:t>.</w:t>
      </w:r>
    </w:p>
    <w:p w:rsidR="00F371AA" w:rsidRDefault="00F371AA" w:rsidP="00C90F5B">
      <w:pPr>
        <w:spacing w:after="0" w:line="240" w:lineRule="auto"/>
        <w:ind w:left="-142"/>
        <w:jc w:val="both"/>
        <w:rPr>
          <w:rFonts w:ascii="Times New Roman" w:hAnsi="Times New Roman" w:cs="Times New Roman"/>
          <w:i/>
          <w:color w:val="000000" w:themeColor="text1"/>
          <w:sz w:val="18"/>
          <w:szCs w:val="18"/>
        </w:rPr>
      </w:pPr>
    </w:p>
    <w:p w:rsidR="00F371AA" w:rsidRDefault="00F371AA" w:rsidP="00C90F5B">
      <w:pPr>
        <w:spacing w:after="0" w:line="240" w:lineRule="auto"/>
        <w:ind w:left="-142"/>
        <w:jc w:val="both"/>
        <w:rPr>
          <w:rFonts w:ascii="Times New Roman" w:hAnsi="Times New Roman" w:cs="Times New Roman"/>
          <w:i/>
          <w:color w:val="000000" w:themeColor="text1"/>
          <w:sz w:val="18"/>
          <w:szCs w:val="18"/>
        </w:rPr>
      </w:pPr>
    </w:p>
    <w:p w:rsidR="00005188" w:rsidRPr="00216DF9" w:rsidRDefault="00005188" w:rsidP="00C90F5B">
      <w:pPr>
        <w:spacing w:after="0" w:line="240" w:lineRule="auto"/>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F371AA" w:rsidRPr="00216DF9" w:rsidRDefault="00F371AA" w:rsidP="00C90F5B">
      <w:pPr>
        <w:spacing w:after="0" w:line="240" w:lineRule="auto"/>
        <w:ind w:left="4536"/>
        <w:jc w:val="right"/>
        <w:rPr>
          <w:rFonts w:ascii="Times New Roman" w:eastAsia="Times New Roman" w:hAnsi="Times New Roman" w:cs="Times New Roman"/>
        </w:rPr>
      </w:pPr>
    </w:p>
    <w:tbl>
      <w:tblPr>
        <w:tblW w:w="9888" w:type="dxa"/>
        <w:tblInd w:w="-176" w:type="dxa"/>
        <w:tblLayout w:type="fixed"/>
        <w:tblLook w:val="04A0" w:firstRow="1" w:lastRow="0" w:firstColumn="1" w:lastColumn="0" w:noHBand="0" w:noVBand="1"/>
      </w:tblPr>
      <w:tblGrid>
        <w:gridCol w:w="4644"/>
        <w:gridCol w:w="5244"/>
      </w:tblGrid>
      <w:tr w:rsidR="00F371AA" w:rsidRPr="00BE6809" w:rsidTr="00E84AC3">
        <w:tc>
          <w:tcPr>
            <w:tcW w:w="4644" w:type="dxa"/>
          </w:tcPr>
          <w:p w:rsidR="00F371AA" w:rsidRPr="00BE6809" w:rsidRDefault="00F371AA" w:rsidP="00E84AC3">
            <w:pPr>
              <w:tabs>
                <w:tab w:val="right" w:pos="9355"/>
              </w:tabs>
              <w:autoSpaceDE w:val="0"/>
              <w:autoSpaceDN w:val="0"/>
              <w:spacing w:after="120" w:line="240" w:lineRule="auto"/>
              <w:rPr>
                <w:rFonts w:ascii="Times New Roman" w:eastAsia="Calibri" w:hAnsi="Times New Roman" w:cs="Times New Roman"/>
                <w:b/>
                <w:sz w:val="24"/>
                <w:u w:val="single"/>
                <w:lang w:eastAsia="ar-SA"/>
              </w:rPr>
            </w:pPr>
            <w:r w:rsidRPr="00BE6809">
              <w:rPr>
                <w:rFonts w:ascii="Times New Roman" w:eastAsia="Calibri" w:hAnsi="Times New Roman" w:cs="Times New Roman"/>
                <w:b/>
                <w:sz w:val="24"/>
                <w:u w:val="single"/>
                <w:lang w:eastAsia="ar-SA"/>
              </w:rPr>
              <w:t>Заказчик:</w:t>
            </w: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b/>
                <w:kern w:val="2"/>
                <w:sz w:val="24"/>
              </w:rPr>
            </w:pPr>
            <w:r w:rsidRPr="00BE6809">
              <w:rPr>
                <w:rFonts w:ascii="Times New Roman" w:eastAsia="Calibri" w:hAnsi="Times New Roman" w:cs="Times New Roman"/>
                <w:b/>
                <w:kern w:val="2"/>
                <w:sz w:val="24"/>
              </w:rPr>
              <w:t>ГАУСО МО «Солнечногорский психоневрологический интернат»</w:t>
            </w: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b/>
                <w:sz w:val="24"/>
                <w:lang w:eastAsia="ar-SA"/>
              </w:rPr>
            </w:pPr>
          </w:p>
          <w:p w:rsidR="00F371AA" w:rsidRPr="00BE6809" w:rsidRDefault="00056DD7" w:rsidP="00E84AC3">
            <w:pPr>
              <w:tabs>
                <w:tab w:val="right" w:pos="9355"/>
              </w:tabs>
              <w:autoSpaceDE w:val="0"/>
              <w:autoSpaceDN w:val="0"/>
              <w:spacing w:after="0" w:line="240" w:lineRule="auto"/>
              <w:rPr>
                <w:rFonts w:ascii="Times New Roman" w:eastAsia="Calibri" w:hAnsi="Times New Roman" w:cs="Times New Roman"/>
                <w:b/>
                <w:kern w:val="2"/>
                <w:sz w:val="24"/>
              </w:rPr>
            </w:pPr>
            <w:r>
              <w:rPr>
                <w:rFonts w:ascii="Times New Roman" w:eastAsia="Calibri" w:hAnsi="Times New Roman" w:cs="Times New Roman"/>
                <w:b/>
                <w:kern w:val="2"/>
                <w:sz w:val="24"/>
              </w:rPr>
              <w:t>И.о. д</w:t>
            </w:r>
            <w:r w:rsidR="00F371AA" w:rsidRPr="00BE6809">
              <w:rPr>
                <w:rFonts w:ascii="Times New Roman" w:eastAsia="Calibri" w:hAnsi="Times New Roman" w:cs="Times New Roman"/>
                <w:b/>
                <w:kern w:val="2"/>
                <w:sz w:val="24"/>
              </w:rPr>
              <w:t>иректор</w:t>
            </w:r>
            <w:r>
              <w:rPr>
                <w:rFonts w:ascii="Times New Roman" w:eastAsia="Calibri" w:hAnsi="Times New Roman" w:cs="Times New Roman"/>
                <w:b/>
                <w:kern w:val="2"/>
                <w:sz w:val="24"/>
              </w:rPr>
              <w:t>а</w:t>
            </w: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kern w:val="2"/>
                <w:sz w:val="24"/>
              </w:rPr>
            </w:pP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kern w:val="2"/>
                <w:sz w:val="24"/>
              </w:rPr>
            </w:pP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kern w:val="2"/>
                <w:sz w:val="24"/>
              </w:rPr>
            </w:pPr>
            <w:r w:rsidRPr="00BE6809">
              <w:rPr>
                <w:rFonts w:ascii="Times New Roman" w:eastAsia="Calibri" w:hAnsi="Times New Roman" w:cs="Times New Roman"/>
                <w:kern w:val="2"/>
                <w:sz w:val="24"/>
              </w:rPr>
              <w:t>_____________________</w:t>
            </w:r>
            <w:r w:rsidRPr="00BE6809">
              <w:rPr>
                <w:rFonts w:ascii="Times New Roman" w:eastAsia="Calibri" w:hAnsi="Times New Roman" w:cs="Times New Roman"/>
                <w:b/>
                <w:kern w:val="2"/>
                <w:sz w:val="24"/>
              </w:rPr>
              <w:t>/</w:t>
            </w:r>
            <w:r w:rsidR="00056DD7">
              <w:rPr>
                <w:rFonts w:ascii="Times New Roman" w:eastAsia="Calibri" w:hAnsi="Times New Roman" w:cs="Times New Roman"/>
                <w:b/>
                <w:kern w:val="2"/>
                <w:sz w:val="24"/>
              </w:rPr>
              <w:t>А.И. Рогачев</w:t>
            </w:r>
            <w:r w:rsidRPr="00BE6809">
              <w:rPr>
                <w:rFonts w:ascii="Times New Roman" w:eastAsia="Calibri" w:hAnsi="Times New Roman" w:cs="Times New Roman"/>
                <w:b/>
                <w:kern w:val="2"/>
                <w:sz w:val="24"/>
              </w:rPr>
              <w:t>/</w:t>
            </w: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sz w:val="24"/>
                <w:lang w:eastAsia="ar-SA"/>
              </w:rPr>
            </w:pPr>
            <w:r w:rsidRPr="00BE6809">
              <w:rPr>
                <w:rFonts w:ascii="Times New Roman" w:eastAsia="Calibri" w:hAnsi="Times New Roman" w:cs="Times New Roman"/>
                <w:sz w:val="24"/>
                <w:lang w:eastAsia="ar-SA"/>
              </w:rPr>
              <w:t>мп</w:t>
            </w:r>
          </w:p>
        </w:tc>
        <w:tc>
          <w:tcPr>
            <w:tcW w:w="5245" w:type="dxa"/>
          </w:tcPr>
          <w:p w:rsidR="00F371AA" w:rsidRPr="00BE6809" w:rsidRDefault="00F371AA" w:rsidP="00E84AC3">
            <w:pPr>
              <w:tabs>
                <w:tab w:val="right" w:pos="9355"/>
              </w:tabs>
              <w:autoSpaceDE w:val="0"/>
              <w:autoSpaceDN w:val="0"/>
              <w:spacing w:before="60" w:after="0" w:line="240" w:lineRule="auto"/>
              <w:ind w:left="459"/>
              <w:rPr>
                <w:rFonts w:ascii="Times New Roman" w:eastAsia="Calibri" w:hAnsi="Times New Roman" w:cs="Times New Roman"/>
                <w:b/>
                <w:sz w:val="24"/>
                <w:u w:val="single"/>
                <w:lang w:eastAsia="ar-SA"/>
              </w:rPr>
            </w:pPr>
            <w:r w:rsidRPr="00BE6809">
              <w:rPr>
                <w:rFonts w:ascii="Times New Roman" w:eastAsia="Calibri" w:hAnsi="Times New Roman" w:cs="Times New Roman"/>
                <w:b/>
                <w:sz w:val="24"/>
                <w:u w:val="single"/>
                <w:lang w:eastAsia="ar-SA"/>
              </w:rPr>
              <w:t>Подрядчик:</w:t>
            </w:r>
          </w:p>
          <w:p w:rsidR="00F371AA" w:rsidRPr="00BE6809" w:rsidRDefault="00F371AA" w:rsidP="00E84AC3">
            <w:pPr>
              <w:tabs>
                <w:tab w:val="right" w:pos="9355"/>
              </w:tabs>
              <w:autoSpaceDE w:val="0"/>
              <w:autoSpaceDN w:val="0"/>
              <w:spacing w:after="0" w:line="240" w:lineRule="auto"/>
              <w:ind w:left="459"/>
              <w:rPr>
                <w:rFonts w:ascii="Times New Roman" w:eastAsia="Calibri" w:hAnsi="Times New Roman" w:cs="Times New Roman"/>
                <w:b/>
                <w:sz w:val="24"/>
                <w:lang w:eastAsia="ar-SA"/>
              </w:rPr>
            </w:pPr>
          </w:p>
          <w:p w:rsidR="00F371AA" w:rsidRPr="00BE6809" w:rsidRDefault="00F371AA" w:rsidP="00E84AC3">
            <w:pPr>
              <w:tabs>
                <w:tab w:val="right" w:pos="9355"/>
              </w:tabs>
              <w:autoSpaceDE w:val="0"/>
              <w:autoSpaceDN w:val="0"/>
              <w:spacing w:after="0" w:line="240" w:lineRule="auto"/>
              <w:ind w:left="459"/>
              <w:rPr>
                <w:rFonts w:ascii="Times New Roman" w:eastAsia="Calibri" w:hAnsi="Times New Roman" w:cs="Times New Roman"/>
                <w:b/>
                <w:sz w:val="24"/>
                <w:lang w:eastAsia="ar-SA"/>
              </w:rPr>
            </w:pPr>
            <w:r w:rsidRPr="00BE6809">
              <w:rPr>
                <w:rFonts w:ascii="Times New Roman" w:eastAsia="Calibri" w:hAnsi="Times New Roman" w:cs="Times New Roman"/>
                <w:b/>
                <w:sz w:val="24"/>
                <w:lang w:eastAsia="ar-SA"/>
              </w:rPr>
              <w:t>Индивидуальный предприниматель</w:t>
            </w: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F371AA" w:rsidRPr="00BE6809" w:rsidRDefault="00F371AA" w:rsidP="00E84AC3">
            <w:pPr>
              <w:tabs>
                <w:tab w:val="right" w:pos="9355"/>
              </w:tabs>
              <w:autoSpaceDE w:val="0"/>
              <w:autoSpaceDN w:val="0"/>
              <w:spacing w:after="0" w:line="240" w:lineRule="auto"/>
              <w:rPr>
                <w:rFonts w:ascii="Times New Roman" w:eastAsia="Calibri" w:hAnsi="Times New Roman" w:cs="Times New Roman"/>
                <w:sz w:val="24"/>
                <w:lang w:eastAsia="ar-SA"/>
              </w:rPr>
            </w:pPr>
          </w:p>
          <w:p w:rsidR="00F371AA" w:rsidRPr="00BE6809" w:rsidRDefault="00F371AA" w:rsidP="00E84AC3">
            <w:pPr>
              <w:tabs>
                <w:tab w:val="right" w:pos="9355"/>
              </w:tabs>
              <w:autoSpaceDE w:val="0"/>
              <w:autoSpaceDN w:val="0"/>
              <w:spacing w:before="60" w:after="0" w:line="240" w:lineRule="auto"/>
              <w:ind w:left="459"/>
              <w:rPr>
                <w:rFonts w:ascii="Times New Roman" w:eastAsia="Calibri" w:hAnsi="Times New Roman" w:cs="Times New Roman"/>
                <w:sz w:val="24"/>
                <w:lang w:eastAsia="ar-SA"/>
              </w:rPr>
            </w:pPr>
            <w:r w:rsidRPr="00BE6809">
              <w:rPr>
                <w:rFonts w:ascii="Times New Roman" w:eastAsia="Calibri" w:hAnsi="Times New Roman" w:cs="Times New Roman"/>
                <w:sz w:val="24"/>
                <w:lang w:eastAsia="ar-SA"/>
              </w:rPr>
              <w:t>____________________</w:t>
            </w:r>
            <w:r w:rsidRPr="00BE6809">
              <w:rPr>
                <w:rFonts w:ascii="Times New Roman" w:eastAsia="Calibri" w:hAnsi="Times New Roman" w:cs="Times New Roman"/>
                <w:b/>
                <w:sz w:val="24"/>
                <w:lang w:eastAsia="ar-SA"/>
              </w:rPr>
              <w:t>/А.Н. Стальченко/</w:t>
            </w:r>
          </w:p>
          <w:p w:rsidR="00F371AA" w:rsidRPr="00BE6809" w:rsidRDefault="00F371AA" w:rsidP="00E84AC3">
            <w:pPr>
              <w:tabs>
                <w:tab w:val="right" w:pos="9355"/>
              </w:tabs>
              <w:autoSpaceDE w:val="0"/>
              <w:autoSpaceDN w:val="0"/>
              <w:spacing w:after="0" w:line="240" w:lineRule="auto"/>
              <w:ind w:left="459"/>
              <w:rPr>
                <w:rFonts w:ascii="Times New Roman" w:eastAsia="Calibri" w:hAnsi="Times New Roman" w:cs="Times New Roman"/>
                <w:sz w:val="24"/>
                <w:lang w:eastAsia="ar-SA"/>
              </w:rPr>
            </w:pPr>
            <w:r w:rsidRPr="00BE6809">
              <w:rPr>
                <w:rFonts w:ascii="Times New Roman" w:eastAsia="Calibri" w:hAnsi="Times New Roman" w:cs="Times New Roman"/>
                <w:sz w:val="24"/>
                <w:lang w:eastAsia="ar-SA"/>
              </w:rPr>
              <w:t>мп</w:t>
            </w:r>
          </w:p>
        </w:tc>
      </w:tr>
    </w:tbl>
    <w:p w:rsidR="00005188" w:rsidRPr="00216DF9" w:rsidRDefault="00005188" w:rsidP="00C90F5B">
      <w:pPr>
        <w:spacing w:after="0" w:line="240" w:lineRule="auto"/>
        <w:ind w:left="4536"/>
        <w:jc w:val="right"/>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005188" w:rsidRPr="00216DF9" w:rsidRDefault="00005188" w:rsidP="00C90F5B">
      <w:pPr>
        <w:spacing w:after="0" w:line="240" w:lineRule="auto"/>
        <w:ind w:left="4536"/>
        <w:jc w:val="right"/>
        <w:rPr>
          <w:rFonts w:ascii="Times New Roman" w:eastAsia="Times New Roman" w:hAnsi="Times New Roman" w:cs="Times New Roman"/>
        </w:rPr>
      </w:pPr>
    </w:p>
    <w:p w:rsidR="007C10D1" w:rsidRPr="00216DF9" w:rsidRDefault="007C10D1" w:rsidP="00C90F5B">
      <w:pPr>
        <w:spacing w:after="0" w:line="240" w:lineRule="auto"/>
        <w:ind w:left="4536"/>
        <w:jc w:val="right"/>
        <w:rPr>
          <w:rFonts w:ascii="Times New Roman" w:eastAsia="Times New Roman" w:hAnsi="Times New Roman" w:cs="Times New Roman"/>
        </w:rPr>
      </w:pPr>
    </w:p>
    <w:sectPr w:rsidR="007C10D1" w:rsidRPr="00216DF9" w:rsidSect="00A11EBD">
      <w:footerReference w:type="default" r:id="rId17"/>
      <w:footerReference w:type="first" r:id="rId18"/>
      <w:pgSz w:w="11906" w:h="16838"/>
      <w:pgMar w:top="680" w:right="680" w:bottom="68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33" w:rsidRDefault="00CD7233" w:rsidP="00330E0C">
      <w:pPr>
        <w:spacing w:after="0" w:line="240" w:lineRule="auto"/>
      </w:pPr>
      <w:r>
        <w:separator/>
      </w:r>
    </w:p>
  </w:endnote>
  <w:endnote w:type="continuationSeparator" w:id="0">
    <w:p w:rsidR="00CD7233" w:rsidRDefault="00CD7233" w:rsidP="0033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1739"/>
      <w:docPartObj>
        <w:docPartGallery w:val="Page Numbers (Bottom of Page)"/>
        <w:docPartUnique/>
      </w:docPartObj>
    </w:sdtPr>
    <w:sdtEndPr>
      <w:rPr>
        <w:rFonts w:ascii="Times New Roman" w:hAnsi="Times New Roman" w:cs="Times New Roman"/>
      </w:rPr>
    </w:sdtEndPr>
    <w:sdtContent>
      <w:p w:rsidR="00CD7233" w:rsidRDefault="00CD7233">
        <w:pPr>
          <w:pStyle w:val="ac"/>
          <w:jc w:val="center"/>
        </w:pPr>
        <w:r w:rsidRPr="000028EE">
          <w:rPr>
            <w:rFonts w:ascii="Times New Roman" w:hAnsi="Times New Roman" w:cs="Times New Roman"/>
          </w:rPr>
          <w:fldChar w:fldCharType="begin"/>
        </w:r>
        <w:r w:rsidRPr="000028EE">
          <w:rPr>
            <w:rFonts w:ascii="Times New Roman" w:hAnsi="Times New Roman" w:cs="Times New Roman"/>
          </w:rPr>
          <w:instrText xml:space="preserve"> PAGE   \* MERGEFORMAT </w:instrText>
        </w:r>
        <w:r w:rsidRPr="000028EE">
          <w:rPr>
            <w:rFonts w:ascii="Times New Roman" w:hAnsi="Times New Roman" w:cs="Times New Roman"/>
          </w:rPr>
          <w:fldChar w:fldCharType="separate"/>
        </w:r>
        <w:r w:rsidR="00730926">
          <w:rPr>
            <w:rFonts w:ascii="Times New Roman" w:hAnsi="Times New Roman" w:cs="Times New Roman"/>
            <w:noProof/>
          </w:rPr>
          <w:t>34</w:t>
        </w:r>
        <w:r w:rsidRPr="000028EE">
          <w:rPr>
            <w:rFonts w:ascii="Times New Roman" w:hAnsi="Times New Roman" w:cs="Times New Roman"/>
          </w:rPr>
          <w:fldChar w:fldCharType="end"/>
        </w:r>
      </w:p>
    </w:sdtContent>
  </w:sdt>
  <w:p w:rsidR="00CD7233" w:rsidRDefault="00CD723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4203"/>
      <w:docPartObj>
        <w:docPartGallery w:val="Page Numbers (Bottom of Page)"/>
        <w:docPartUnique/>
      </w:docPartObj>
    </w:sdtPr>
    <w:sdtEndPr/>
    <w:sdtContent>
      <w:p w:rsidR="00CD7233" w:rsidRDefault="00730926">
        <w:pPr>
          <w:pStyle w:val="ac"/>
          <w:jc w:val="center"/>
        </w:pPr>
      </w:p>
    </w:sdtContent>
  </w:sdt>
  <w:p w:rsidR="00CD7233" w:rsidRDefault="00CD723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33" w:rsidRDefault="00CD7233" w:rsidP="00330E0C">
      <w:pPr>
        <w:spacing w:after="0" w:line="240" w:lineRule="auto"/>
      </w:pPr>
      <w:r>
        <w:separator/>
      </w:r>
    </w:p>
  </w:footnote>
  <w:footnote w:type="continuationSeparator" w:id="0">
    <w:p w:rsidR="00CD7233" w:rsidRDefault="00CD7233" w:rsidP="0033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CE35C20"/>
    <w:multiLevelType w:val="hybridMultilevel"/>
    <w:tmpl w:val="F946A25C"/>
    <w:lvl w:ilvl="0" w:tplc="2DF43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C"/>
    <w:rsid w:val="00000681"/>
    <w:rsid w:val="00000F2C"/>
    <w:rsid w:val="0000202C"/>
    <w:rsid w:val="000028EE"/>
    <w:rsid w:val="00002931"/>
    <w:rsid w:val="00003BCC"/>
    <w:rsid w:val="00004363"/>
    <w:rsid w:val="0000465F"/>
    <w:rsid w:val="00005188"/>
    <w:rsid w:val="00006B02"/>
    <w:rsid w:val="00006C2B"/>
    <w:rsid w:val="00007866"/>
    <w:rsid w:val="00013E1E"/>
    <w:rsid w:val="0001463C"/>
    <w:rsid w:val="000170EB"/>
    <w:rsid w:val="00017783"/>
    <w:rsid w:val="00017D8B"/>
    <w:rsid w:val="00022196"/>
    <w:rsid w:val="00022D55"/>
    <w:rsid w:val="00022F0A"/>
    <w:rsid w:val="0002412A"/>
    <w:rsid w:val="000246B9"/>
    <w:rsid w:val="00024BAA"/>
    <w:rsid w:val="000257EB"/>
    <w:rsid w:val="0002652A"/>
    <w:rsid w:val="00026EE2"/>
    <w:rsid w:val="0003118B"/>
    <w:rsid w:val="00035B91"/>
    <w:rsid w:val="0003614D"/>
    <w:rsid w:val="00037652"/>
    <w:rsid w:val="00037CA0"/>
    <w:rsid w:val="000404CF"/>
    <w:rsid w:val="00041CB2"/>
    <w:rsid w:val="00042743"/>
    <w:rsid w:val="00043C5A"/>
    <w:rsid w:val="0004559B"/>
    <w:rsid w:val="00047794"/>
    <w:rsid w:val="000507D2"/>
    <w:rsid w:val="00053F7B"/>
    <w:rsid w:val="000547B6"/>
    <w:rsid w:val="000553B6"/>
    <w:rsid w:val="0005570F"/>
    <w:rsid w:val="00056242"/>
    <w:rsid w:val="0005669D"/>
    <w:rsid w:val="00056DD7"/>
    <w:rsid w:val="0005765A"/>
    <w:rsid w:val="00057DCA"/>
    <w:rsid w:val="00060C32"/>
    <w:rsid w:val="00061191"/>
    <w:rsid w:val="00061BBD"/>
    <w:rsid w:val="00062BB3"/>
    <w:rsid w:val="00063A94"/>
    <w:rsid w:val="000662FA"/>
    <w:rsid w:val="00066886"/>
    <w:rsid w:val="00072380"/>
    <w:rsid w:val="000723FB"/>
    <w:rsid w:val="000728B2"/>
    <w:rsid w:val="000763FA"/>
    <w:rsid w:val="00077CAC"/>
    <w:rsid w:val="00077DDB"/>
    <w:rsid w:val="00080896"/>
    <w:rsid w:val="00081F62"/>
    <w:rsid w:val="00082115"/>
    <w:rsid w:val="000824FB"/>
    <w:rsid w:val="00082975"/>
    <w:rsid w:val="00082E1D"/>
    <w:rsid w:val="00082E7B"/>
    <w:rsid w:val="00083792"/>
    <w:rsid w:val="00084DCF"/>
    <w:rsid w:val="00084FE4"/>
    <w:rsid w:val="000864D7"/>
    <w:rsid w:val="00087903"/>
    <w:rsid w:val="00094A30"/>
    <w:rsid w:val="00097415"/>
    <w:rsid w:val="000A0CFF"/>
    <w:rsid w:val="000A2D3B"/>
    <w:rsid w:val="000A33A6"/>
    <w:rsid w:val="000A4358"/>
    <w:rsid w:val="000A5153"/>
    <w:rsid w:val="000A52F5"/>
    <w:rsid w:val="000A5D54"/>
    <w:rsid w:val="000A5EB8"/>
    <w:rsid w:val="000A5F01"/>
    <w:rsid w:val="000B1D5F"/>
    <w:rsid w:val="000B25B2"/>
    <w:rsid w:val="000B3EC6"/>
    <w:rsid w:val="000B49A2"/>
    <w:rsid w:val="000B4BFD"/>
    <w:rsid w:val="000B653A"/>
    <w:rsid w:val="000B77BF"/>
    <w:rsid w:val="000C0384"/>
    <w:rsid w:val="000C187A"/>
    <w:rsid w:val="000C2014"/>
    <w:rsid w:val="000C2396"/>
    <w:rsid w:val="000C28CA"/>
    <w:rsid w:val="000C3BC2"/>
    <w:rsid w:val="000C4D20"/>
    <w:rsid w:val="000C64FC"/>
    <w:rsid w:val="000C65B3"/>
    <w:rsid w:val="000C7CA6"/>
    <w:rsid w:val="000D0269"/>
    <w:rsid w:val="000D05B5"/>
    <w:rsid w:val="000D1849"/>
    <w:rsid w:val="000D3303"/>
    <w:rsid w:val="000D3F5C"/>
    <w:rsid w:val="000D4D8C"/>
    <w:rsid w:val="000D5A38"/>
    <w:rsid w:val="000D6136"/>
    <w:rsid w:val="000D701C"/>
    <w:rsid w:val="000D74E7"/>
    <w:rsid w:val="000D7E31"/>
    <w:rsid w:val="000E0FB7"/>
    <w:rsid w:val="000E19DB"/>
    <w:rsid w:val="000E1F35"/>
    <w:rsid w:val="000E278C"/>
    <w:rsid w:val="000E2F96"/>
    <w:rsid w:val="000E3175"/>
    <w:rsid w:val="000E32CF"/>
    <w:rsid w:val="000E3360"/>
    <w:rsid w:val="000E4529"/>
    <w:rsid w:val="000E7D08"/>
    <w:rsid w:val="000E7E13"/>
    <w:rsid w:val="000F3B90"/>
    <w:rsid w:val="000F49B4"/>
    <w:rsid w:val="000F5C88"/>
    <w:rsid w:val="000F5D14"/>
    <w:rsid w:val="00102E96"/>
    <w:rsid w:val="0010480B"/>
    <w:rsid w:val="00104C13"/>
    <w:rsid w:val="00104CFF"/>
    <w:rsid w:val="00106410"/>
    <w:rsid w:val="00106F03"/>
    <w:rsid w:val="001100E1"/>
    <w:rsid w:val="001103FF"/>
    <w:rsid w:val="0011078B"/>
    <w:rsid w:val="001111C6"/>
    <w:rsid w:val="00111798"/>
    <w:rsid w:val="001136A8"/>
    <w:rsid w:val="00114431"/>
    <w:rsid w:val="00120C8C"/>
    <w:rsid w:val="0012141D"/>
    <w:rsid w:val="001217B1"/>
    <w:rsid w:val="0012257D"/>
    <w:rsid w:val="00123B47"/>
    <w:rsid w:val="00123E3C"/>
    <w:rsid w:val="001245DA"/>
    <w:rsid w:val="00125CF8"/>
    <w:rsid w:val="00125EAC"/>
    <w:rsid w:val="001261FB"/>
    <w:rsid w:val="00126791"/>
    <w:rsid w:val="00130CD9"/>
    <w:rsid w:val="00130EBB"/>
    <w:rsid w:val="00131EEB"/>
    <w:rsid w:val="0013243B"/>
    <w:rsid w:val="001327EE"/>
    <w:rsid w:val="00135C85"/>
    <w:rsid w:val="001364F6"/>
    <w:rsid w:val="00137957"/>
    <w:rsid w:val="001413C9"/>
    <w:rsid w:val="00142894"/>
    <w:rsid w:val="00143663"/>
    <w:rsid w:val="00143E7F"/>
    <w:rsid w:val="0014592F"/>
    <w:rsid w:val="0014732C"/>
    <w:rsid w:val="0015032E"/>
    <w:rsid w:val="0015121B"/>
    <w:rsid w:val="001539FB"/>
    <w:rsid w:val="00154D6F"/>
    <w:rsid w:val="00155111"/>
    <w:rsid w:val="00155705"/>
    <w:rsid w:val="00155F66"/>
    <w:rsid w:val="0015614D"/>
    <w:rsid w:val="001561B1"/>
    <w:rsid w:val="00157B83"/>
    <w:rsid w:val="00157BDB"/>
    <w:rsid w:val="00157D82"/>
    <w:rsid w:val="00157EB4"/>
    <w:rsid w:val="00160917"/>
    <w:rsid w:val="00162996"/>
    <w:rsid w:val="00162BAB"/>
    <w:rsid w:val="00163A34"/>
    <w:rsid w:val="00165138"/>
    <w:rsid w:val="00167D1A"/>
    <w:rsid w:val="001702F2"/>
    <w:rsid w:val="00170C8A"/>
    <w:rsid w:val="00171036"/>
    <w:rsid w:val="00171642"/>
    <w:rsid w:val="00172567"/>
    <w:rsid w:val="0017398C"/>
    <w:rsid w:val="001760F9"/>
    <w:rsid w:val="001762ED"/>
    <w:rsid w:val="00176343"/>
    <w:rsid w:val="00177E5A"/>
    <w:rsid w:val="00177F4B"/>
    <w:rsid w:val="00181C5D"/>
    <w:rsid w:val="00183D3F"/>
    <w:rsid w:val="00184238"/>
    <w:rsid w:val="00184D92"/>
    <w:rsid w:val="0018503F"/>
    <w:rsid w:val="001855F8"/>
    <w:rsid w:val="00185A6F"/>
    <w:rsid w:val="00190ED6"/>
    <w:rsid w:val="00191A88"/>
    <w:rsid w:val="0019228A"/>
    <w:rsid w:val="00193C6E"/>
    <w:rsid w:val="00194F76"/>
    <w:rsid w:val="00197036"/>
    <w:rsid w:val="00197587"/>
    <w:rsid w:val="001A2488"/>
    <w:rsid w:val="001A369F"/>
    <w:rsid w:val="001A4C4D"/>
    <w:rsid w:val="001A4DB2"/>
    <w:rsid w:val="001A58EF"/>
    <w:rsid w:val="001A5C48"/>
    <w:rsid w:val="001A6CBE"/>
    <w:rsid w:val="001A7447"/>
    <w:rsid w:val="001A7CF4"/>
    <w:rsid w:val="001B6043"/>
    <w:rsid w:val="001B6740"/>
    <w:rsid w:val="001B69B2"/>
    <w:rsid w:val="001B7150"/>
    <w:rsid w:val="001C1266"/>
    <w:rsid w:val="001C29C7"/>
    <w:rsid w:val="001C2D6D"/>
    <w:rsid w:val="001C363B"/>
    <w:rsid w:val="001C37A0"/>
    <w:rsid w:val="001C3A50"/>
    <w:rsid w:val="001C3CB9"/>
    <w:rsid w:val="001C3E3B"/>
    <w:rsid w:val="001C555B"/>
    <w:rsid w:val="001C5E4D"/>
    <w:rsid w:val="001D089B"/>
    <w:rsid w:val="001D0CA7"/>
    <w:rsid w:val="001D19BA"/>
    <w:rsid w:val="001D40AA"/>
    <w:rsid w:val="001D482F"/>
    <w:rsid w:val="001D6151"/>
    <w:rsid w:val="001D663A"/>
    <w:rsid w:val="001D6678"/>
    <w:rsid w:val="001D66FF"/>
    <w:rsid w:val="001D7017"/>
    <w:rsid w:val="001D7AA3"/>
    <w:rsid w:val="001D7CD6"/>
    <w:rsid w:val="001E03E6"/>
    <w:rsid w:val="001E2275"/>
    <w:rsid w:val="001E258A"/>
    <w:rsid w:val="001E333E"/>
    <w:rsid w:val="001E61D6"/>
    <w:rsid w:val="001E6454"/>
    <w:rsid w:val="001E647C"/>
    <w:rsid w:val="001E7BED"/>
    <w:rsid w:val="001F0D4B"/>
    <w:rsid w:val="001F1ECD"/>
    <w:rsid w:val="001F2F8B"/>
    <w:rsid w:val="001F6457"/>
    <w:rsid w:val="001F6648"/>
    <w:rsid w:val="001F693F"/>
    <w:rsid w:val="001F7AB0"/>
    <w:rsid w:val="001F7ACB"/>
    <w:rsid w:val="001F7ED3"/>
    <w:rsid w:val="0020058D"/>
    <w:rsid w:val="00200D05"/>
    <w:rsid w:val="0020127F"/>
    <w:rsid w:val="00202780"/>
    <w:rsid w:val="00202936"/>
    <w:rsid w:val="00202AFC"/>
    <w:rsid w:val="00203F99"/>
    <w:rsid w:val="00206EC3"/>
    <w:rsid w:val="00207429"/>
    <w:rsid w:val="00207611"/>
    <w:rsid w:val="002076BE"/>
    <w:rsid w:val="00207AD1"/>
    <w:rsid w:val="00213499"/>
    <w:rsid w:val="00216DF9"/>
    <w:rsid w:val="00216F85"/>
    <w:rsid w:val="0021736B"/>
    <w:rsid w:val="002211B9"/>
    <w:rsid w:val="002212B2"/>
    <w:rsid w:val="00222102"/>
    <w:rsid w:val="00223E1A"/>
    <w:rsid w:val="0022646A"/>
    <w:rsid w:val="00227E8B"/>
    <w:rsid w:val="00231E46"/>
    <w:rsid w:val="00231EF4"/>
    <w:rsid w:val="00233CF1"/>
    <w:rsid w:val="0023615C"/>
    <w:rsid w:val="00236947"/>
    <w:rsid w:val="002369E9"/>
    <w:rsid w:val="00241631"/>
    <w:rsid w:val="002419FE"/>
    <w:rsid w:val="002424B0"/>
    <w:rsid w:val="00242737"/>
    <w:rsid w:val="00244907"/>
    <w:rsid w:val="00247633"/>
    <w:rsid w:val="002503E8"/>
    <w:rsid w:val="00251BE9"/>
    <w:rsid w:val="00251C5A"/>
    <w:rsid w:val="00252B0D"/>
    <w:rsid w:val="00253AAD"/>
    <w:rsid w:val="00254203"/>
    <w:rsid w:val="002607C6"/>
    <w:rsid w:val="00261452"/>
    <w:rsid w:val="002644D0"/>
    <w:rsid w:val="002645B0"/>
    <w:rsid w:val="00264663"/>
    <w:rsid w:val="002654D4"/>
    <w:rsid w:val="002666C2"/>
    <w:rsid w:val="00267037"/>
    <w:rsid w:val="00267419"/>
    <w:rsid w:val="00270FC8"/>
    <w:rsid w:val="0027159E"/>
    <w:rsid w:val="00271655"/>
    <w:rsid w:val="00271885"/>
    <w:rsid w:val="002720EB"/>
    <w:rsid w:val="0027270D"/>
    <w:rsid w:val="00272CB6"/>
    <w:rsid w:val="00275B91"/>
    <w:rsid w:val="0027689D"/>
    <w:rsid w:val="002779E4"/>
    <w:rsid w:val="00281227"/>
    <w:rsid w:val="00281CA6"/>
    <w:rsid w:val="0028224C"/>
    <w:rsid w:val="00284402"/>
    <w:rsid w:val="00284C1E"/>
    <w:rsid w:val="0028680C"/>
    <w:rsid w:val="002870D0"/>
    <w:rsid w:val="00287481"/>
    <w:rsid w:val="00292F26"/>
    <w:rsid w:val="00293D1E"/>
    <w:rsid w:val="00294266"/>
    <w:rsid w:val="00294BDB"/>
    <w:rsid w:val="002962D0"/>
    <w:rsid w:val="002963B8"/>
    <w:rsid w:val="002A131E"/>
    <w:rsid w:val="002A47EA"/>
    <w:rsid w:val="002A4CED"/>
    <w:rsid w:val="002A59AF"/>
    <w:rsid w:val="002A616D"/>
    <w:rsid w:val="002A68C2"/>
    <w:rsid w:val="002A714B"/>
    <w:rsid w:val="002A78A1"/>
    <w:rsid w:val="002B0958"/>
    <w:rsid w:val="002B3C44"/>
    <w:rsid w:val="002B49E4"/>
    <w:rsid w:val="002B53B9"/>
    <w:rsid w:val="002B63A4"/>
    <w:rsid w:val="002B6683"/>
    <w:rsid w:val="002B6BFB"/>
    <w:rsid w:val="002C0FA7"/>
    <w:rsid w:val="002C111E"/>
    <w:rsid w:val="002C571C"/>
    <w:rsid w:val="002C5F65"/>
    <w:rsid w:val="002C6370"/>
    <w:rsid w:val="002C6515"/>
    <w:rsid w:val="002C6E64"/>
    <w:rsid w:val="002C70E8"/>
    <w:rsid w:val="002D03AB"/>
    <w:rsid w:val="002D0D5E"/>
    <w:rsid w:val="002D0D75"/>
    <w:rsid w:val="002D26FF"/>
    <w:rsid w:val="002D3A87"/>
    <w:rsid w:val="002D3E63"/>
    <w:rsid w:val="002D4293"/>
    <w:rsid w:val="002D460F"/>
    <w:rsid w:val="002D5FF5"/>
    <w:rsid w:val="002D7B07"/>
    <w:rsid w:val="002E0348"/>
    <w:rsid w:val="002E2B50"/>
    <w:rsid w:val="002E38B1"/>
    <w:rsid w:val="002E3A3E"/>
    <w:rsid w:val="002E4F24"/>
    <w:rsid w:val="002E6546"/>
    <w:rsid w:val="002E7120"/>
    <w:rsid w:val="002E7F9D"/>
    <w:rsid w:val="002F251B"/>
    <w:rsid w:val="002F6DCA"/>
    <w:rsid w:val="0030015E"/>
    <w:rsid w:val="0030081F"/>
    <w:rsid w:val="003008D5"/>
    <w:rsid w:val="00302883"/>
    <w:rsid w:val="003036C0"/>
    <w:rsid w:val="003045B5"/>
    <w:rsid w:val="00304B4A"/>
    <w:rsid w:val="00305BA3"/>
    <w:rsid w:val="00306A9F"/>
    <w:rsid w:val="00311295"/>
    <w:rsid w:val="00311B98"/>
    <w:rsid w:val="00312464"/>
    <w:rsid w:val="003138F9"/>
    <w:rsid w:val="0031404A"/>
    <w:rsid w:val="00314BBB"/>
    <w:rsid w:val="00315723"/>
    <w:rsid w:val="00315FC3"/>
    <w:rsid w:val="0031667F"/>
    <w:rsid w:val="00316C77"/>
    <w:rsid w:val="0031729A"/>
    <w:rsid w:val="00321F01"/>
    <w:rsid w:val="003223A6"/>
    <w:rsid w:val="00323060"/>
    <w:rsid w:val="00324C9C"/>
    <w:rsid w:val="003255C5"/>
    <w:rsid w:val="00326AAD"/>
    <w:rsid w:val="00327666"/>
    <w:rsid w:val="00330775"/>
    <w:rsid w:val="00330E0C"/>
    <w:rsid w:val="003318B4"/>
    <w:rsid w:val="00334456"/>
    <w:rsid w:val="00334857"/>
    <w:rsid w:val="00336E5B"/>
    <w:rsid w:val="00337B5F"/>
    <w:rsid w:val="003414E8"/>
    <w:rsid w:val="0034390F"/>
    <w:rsid w:val="00343DCA"/>
    <w:rsid w:val="00343FE4"/>
    <w:rsid w:val="003441DE"/>
    <w:rsid w:val="00345FF2"/>
    <w:rsid w:val="00351857"/>
    <w:rsid w:val="00352878"/>
    <w:rsid w:val="00352B2C"/>
    <w:rsid w:val="00353491"/>
    <w:rsid w:val="00353502"/>
    <w:rsid w:val="003539D0"/>
    <w:rsid w:val="00354F92"/>
    <w:rsid w:val="0035629C"/>
    <w:rsid w:val="00357569"/>
    <w:rsid w:val="00357B49"/>
    <w:rsid w:val="00357C84"/>
    <w:rsid w:val="00357E2F"/>
    <w:rsid w:val="00357F3A"/>
    <w:rsid w:val="0036290A"/>
    <w:rsid w:val="00363C98"/>
    <w:rsid w:val="0036449F"/>
    <w:rsid w:val="00364C12"/>
    <w:rsid w:val="003705B2"/>
    <w:rsid w:val="00370D18"/>
    <w:rsid w:val="00371640"/>
    <w:rsid w:val="00375421"/>
    <w:rsid w:val="00375441"/>
    <w:rsid w:val="00375C6E"/>
    <w:rsid w:val="00377D66"/>
    <w:rsid w:val="00380A66"/>
    <w:rsid w:val="003816F0"/>
    <w:rsid w:val="003859A2"/>
    <w:rsid w:val="00386457"/>
    <w:rsid w:val="00386657"/>
    <w:rsid w:val="00386ACF"/>
    <w:rsid w:val="0038705B"/>
    <w:rsid w:val="00387810"/>
    <w:rsid w:val="00391269"/>
    <w:rsid w:val="0039197F"/>
    <w:rsid w:val="00393295"/>
    <w:rsid w:val="00393D04"/>
    <w:rsid w:val="003952D6"/>
    <w:rsid w:val="00395515"/>
    <w:rsid w:val="00395F38"/>
    <w:rsid w:val="0039625B"/>
    <w:rsid w:val="00396D38"/>
    <w:rsid w:val="003A08AB"/>
    <w:rsid w:val="003A2CB5"/>
    <w:rsid w:val="003A3227"/>
    <w:rsid w:val="003A3853"/>
    <w:rsid w:val="003A4CED"/>
    <w:rsid w:val="003A4D05"/>
    <w:rsid w:val="003B126B"/>
    <w:rsid w:val="003B2A7E"/>
    <w:rsid w:val="003C0E6F"/>
    <w:rsid w:val="003C1D98"/>
    <w:rsid w:val="003C410A"/>
    <w:rsid w:val="003C4588"/>
    <w:rsid w:val="003C5040"/>
    <w:rsid w:val="003C53B5"/>
    <w:rsid w:val="003C5FC1"/>
    <w:rsid w:val="003C7DF0"/>
    <w:rsid w:val="003D4587"/>
    <w:rsid w:val="003D6694"/>
    <w:rsid w:val="003E298C"/>
    <w:rsid w:val="003E5262"/>
    <w:rsid w:val="003F00D0"/>
    <w:rsid w:val="003F1E90"/>
    <w:rsid w:val="003F2C85"/>
    <w:rsid w:val="003F33AD"/>
    <w:rsid w:val="003F435A"/>
    <w:rsid w:val="003F4EF9"/>
    <w:rsid w:val="003F5F64"/>
    <w:rsid w:val="003F625A"/>
    <w:rsid w:val="003F7010"/>
    <w:rsid w:val="003F7442"/>
    <w:rsid w:val="00401084"/>
    <w:rsid w:val="00401561"/>
    <w:rsid w:val="00403AD1"/>
    <w:rsid w:val="0040514C"/>
    <w:rsid w:val="00405B7E"/>
    <w:rsid w:val="004061C7"/>
    <w:rsid w:val="004066B9"/>
    <w:rsid w:val="0040711A"/>
    <w:rsid w:val="00407424"/>
    <w:rsid w:val="00407A5B"/>
    <w:rsid w:val="00410524"/>
    <w:rsid w:val="00410EF4"/>
    <w:rsid w:val="00414212"/>
    <w:rsid w:val="00421314"/>
    <w:rsid w:val="0042269C"/>
    <w:rsid w:val="00422E1D"/>
    <w:rsid w:val="004247FE"/>
    <w:rsid w:val="00424B2B"/>
    <w:rsid w:val="00424C94"/>
    <w:rsid w:val="004261E3"/>
    <w:rsid w:val="004266F7"/>
    <w:rsid w:val="004270F6"/>
    <w:rsid w:val="004277E0"/>
    <w:rsid w:val="00431B0B"/>
    <w:rsid w:val="00432126"/>
    <w:rsid w:val="004325D8"/>
    <w:rsid w:val="004352CC"/>
    <w:rsid w:val="0043595D"/>
    <w:rsid w:val="00435CC2"/>
    <w:rsid w:val="00435EBE"/>
    <w:rsid w:val="00437839"/>
    <w:rsid w:val="00437F4A"/>
    <w:rsid w:val="00441BDB"/>
    <w:rsid w:val="00442BA6"/>
    <w:rsid w:val="0044305C"/>
    <w:rsid w:val="0044363A"/>
    <w:rsid w:val="00445722"/>
    <w:rsid w:val="004501BC"/>
    <w:rsid w:val="004502B8"/>
    <w:rsid w:val="00451450"/>
    <w:rsid w:val="00451576"/>
    <w:rsid w:val="00451B1C"/>
    <w:rsid w:val="00451F9F"/>
    <w:rsid w:val="004538BB"/>
    <w:rsid w:val="00456315"/>
    <w:rsid w:val="004603D7"/>
    <w:rsid w:val="00463AD9"/>
    <w:rsid w:val="00463DF4"/>
    <w:rsid w:val="004652EC"/>
    <w:rsid w:val="00470450"/>
    <w:rsid w:val="00472356"/>
    <w:rsid w:val="0048069F"/>
    <w:rsid w:val="00482A6B"/>
    <w:rsid w:val="00482BA7"/>
    <w:rsid w:val="004839ED"/>
    <w:rsid w:val="0048486C"/>
    <w:rsid w:val="004854D9"/>
    <w:rsid w:val="00485D04"/>
    <w:rsid w:val="0048623F"/>
    <w:rsid w:val="00486FC5"/>
    <w:rsid w:val="004914A9"/>
    <w:rsid w:val="0049433F"/>
    <w:rsid w:val="0049439F"/>
    <w:rsid w:val="0049626F"/>
    <w:rsid w:val="00496E97"/>
    <w:rsid w:val="00496FA0"/>
    <w:rsid w:val="004A2530"/>
    <w:rsid w:val="004A2943"/>
    <w:rsid w:val="004A29F2"/>
    <w:rsid w:val="004A46D1"/>
    <w:rsid w:val="004A5A29"/>
    <w:rsid w:val="004A76D9"/>
    <w:rsid w:val="004A7919"/>
    <w:rsid w:val="004B00D3"/>
    <w:rsid w:val="004B04A4"/>
    <w:rsid w:val="004B5B60"/>
    <w:rsid w:val="004B5E73"/>
    <w:rsid w:val="004B6E0B"/>
    <w:rsid w:val="004B7A4C"/>
    <w:rsid w:val="004B7B44"/>
    <w:rsid w:val="004C04A9"/>
    <w:rsid w:val="004C0627"/>
    <w:rsid w:val="004C414C"/>
    <w:rsid w:val="004C5DDD"/>
    <w:rsid w:val="004C677A"/>
    <w:rsid w:val="004D1BD7"/>
    <w:rsid w:val="004D6054"/>
    <w:rsid w:val="004D6902"/>
    <w:rsid w:val="004E0276"/>
    <w:rsid w:val="004E2079"/>
    <w:rsid w:val="004E2159"/>
    <w:rsid w:val="004E321E"/>
    <w:rsid w:val="004E3333"/>
    <w:rsid w:val="004E3D20"/>
    <w:rsid w:val="004E41B0"/>
    <w:rsid w:val="004E44D8"/>
    <w:rsid w:val="004E494A"/>
    <w:rsid w:val="004E5638"/>
    <w:rsid w:val="004E5AAA"/>
    <w:rsid w:val="004E5BC6"/>
    <w:rsid w:val="004F0816"/>
    <w:rsid w:val="004F0CEA"/>
    <w:rsid w:val="004F0FFD"/>
    <w:rsid w:val="004F1720"/>
    <w:rsid w:val="004F1C6C"/>
    <w:rsid w:val="004F25CC"/>
    <w:rsid w:val="004F33D4"/>
    <w:rsid w:val="004F3C3D"/>
    <w:rsid w:val="004F5EE6"/>
    <w:rsid w:val="005008EA"/>
    <w:rsid w:val="00501A91"/>
    <w:rsid w:val="00501B7A"/>
    <w:rsid w:val="00502A46"/>
    <w:rsid w:val="00503D77"/>
    <w:rsid w:val="00503F90"/>
    <w:rsid w:val="0050425C"/>
    <w:rsid w:val="005058D2"/>
    <w:rsid w:val="00505EA3"/>
    <w:rsid w:val="005062F5"/>
    <w:rsid w:val="00506A36"/>
    <w:rsid w:val="00506A80"/>
    <w:rsid w:val="00506EC3"/>
    <w:rsid w:val="00507485"/>
    <w:rsid w:val="005108F8"/>
    <w:rsid w:val="00511883"/>
    <w:rsid w:val="00511E29"/>
    <w:rsid w:val="005121A8"/>
    <w:rsid w:val="00512314"/>
    <w:rsid w:val="00513074"/>
    <w:rsid w:val="0051337F"/>
    <w:rsid w:val="00513EE2"/>
    <w:rsid w:val="00514A00"/>
    <w:rsid w:val="00516538"/>
    <w:rsid w:val="0051669D"/>
    <w:rsid w:val="00521301"/>
    <w:rsid w:val="00521A45"/>
    <w:rsid w:val="00522426"/>
    <w:rsid w:val="0052287C"/>
    <w:rsid w:val="00523897"/>
    <w:rsid w:val="00526787"/>
    <w:rsid w:val="00531371"/>
    <w:rsid w:val="0053172D"/>
    <w:rsid w:val="00531FC1"/>
    <w:rsid w:val="00532055"/>
    <w:rsid w:val="00533BD8"/>
    <w:rsid w:val="00537C0F"/>
    <w:rsid w:val="005402C1"/>
    <w:rsid w:val="00540B64"/>
    <w:rsid w:val="00542435"/>
    <w:rsid w:val="0054250B"/>
    <w:rsid w:val="00543D0A"/>
    <w:rsid w:val="00544CAB"/>
    <w:rsid w:val="0054553A"/>
    <w:rsid w:val="005468B9"/>
    <w:rsid w:val="00546E77"/>
    <w:rsid w:val="00547823"/>
    <w:rsid w:val="00547EA4"/>
    <w:rsid w:val="005506FD"/>
    <w:rsid w:val="00551B29"/>
    <w:rsid w:val="00552027"/>
    <w:rsid w:val="00555890"/>
    <w:rsid w:val="00556661"/>
    <w:rsid w:val="00557145"/>
    <w:rsid w:val="00557936"/>
    <w:rsid w:val="005614D1"/>
    <w:rsid w:val="005616CC"/>
    <w:rsid w:val="005623C7"/>
    <w:rsid w:val="005658D9"/>
    <w:rsid w:val="00567013"/>
    <w:rsid w:val="00567875"/>
    <w:rsid w:val="00570742"/>
    <w:rsid w:val="0057093A"/>
    <w:rsid w:val="0057269F"/>
    <w:rsid w:val="00572F29"/>
    <w:rsid w:val="00573B4C"/>
    <w:rsid w:val="00574987"/>
    <w:rsid w:val="0057697F"/>
    <w:rsid w:val="00580328"/>
    <w:rsid w:val="00580815"/>
    <w:rsid w:val="00580873"/>
    <w:rsid w:val="00581891"/>
    <w:rsid w:val="0058246D"/>
    <w:rsid w:val="00584179"/>
    <w:rsid w:val="005860F8"/>
    <w:rsid w:val="00586299"/>
    <w:rsid w:val="0058766F"/>
    <w:rsid w:val="00587C66"/>
    <w:rsid w:val="00591FB7"/>
    <w:rsid w:val="005920CC"/>
    <w:rsid w:val="00592242"/>
    <w:rsid w:val="00592D77"/>
    <w:rsid w:val="00593432"/>
    <w:rsid w:val="005941C6"/>
    <w:rsid w:val="00594DA0"/>
    <w:rsid w:val="0059670C"/>
    <w:rsid w:val="005A0DFF"/>
    <w:rsid w:val="005A1007"/>
    <w:rsid w:val="005A1BDA"/>
    <w:rsid w:val="005A2321"/>
    <w:rsid w:val="005A4FBF"/>
    <w:rsid w:val="005A5F31"/>
    <w:rsid w:val="005A608D"/>
    <w:rsid w:val="005A6FA5"/>
    <w:rsid w:val="005B0A10"/>
    <w:rsid w:val="005B1CF1"/>
    <w:rsid w:val="005B2751"/>
    <w:rsid w:val="005B389B"/>
    <w:rsid w:val="005B3B85"/>
    <w:rsid w:val="005B3F51"/>
    <w:rsid w:val="005B4AEE"/>
    <w:rsid w:val="005B4D27"/>
    <w:rsid w:val="005B5981"/>
    <w:rsid w:val="005B6414"/>
    <w:rsid w:val="005B7CE8"/>
    <w:rsid w:val="005C0193"/>
    <w:rsid w:val="005C086B"/>
    <w:rsid w:val="005C0B0E"/>
    <w:rsid w:val="005C0F7B"/>
    <w:rsid w:val="005C24AF"/>
    <w:rsid w:val="005C2BA3"/>
    <w:rsid w:val="005C2C82"/>
    <w:rsid w:val="005C4634"/>
    <w:rsid w:val="005C467C"/>
    <w:rsid w:val="005C5378"/>
    <w:rsid w:val="005C6F57"/>
    <w:rsid w:val="005C72B1"/>
    <w:rsid w:val="005C73F6"/>
    <w:rsid w:val="005C7B85"/>
    <w:rsid w:val="005D1168"/>
    <w:rsid w:val="005D65F7"/>
    <w:rsid w:val="005D6B1B"/>
    <w:rsid w:val="005D78C7"/>
    <w:rsid w:val="005E0244"/>
    <w:rsid w:val="005E28AE"/>
    <w:rsid w:val="005E3632"/>
    <w:rsid w:val="005E5AEC"/>
    <w:rsid w:val="005E5D9D"/>
    <w:rsid w:val="005E6B0F"/>
    <w:rsid w:val="005E7010"/>
    <w:rsid w:val="005F037A"/>
    <w:rsid w:val="005F0985"/>
    <w:rsid w:val="005F30F6"/>
    <w:rsid w:val="005F52B4"/>
    <w:rsid w:val="005F5793"/>
    <w:rsid w:val="005F6706"/>
    <w:rsid w:val="005F697E"/>
    <w:rsid w:val="005F6BF6"/>
    <w:rsid w:val="005F6F15"/>
    <w:rsid w:val="005F73A7"/>
    <w:rsid w:val="00601E83"/>
    <w:rsid w:val="006026EF"/>
    <w:rsid w:val="006034F5"/>
    <w:rsid w:val="0060372A"/>
    <w:rsid w:val="00604EEB"/>
    <w:rsid w:val="006058A6"/>
    <w:rsid w:val="006058D1"/>
    <w:rsid w:val="00605AD8"/>
    <w:rsid w:val="006101B1"/>
    <w:rsid w:val="006112B4"/>
    <w:rsid w:val="00611578"/>
    <w:rsid w:val="00611D37"/>
    <w:rsid w:val="00613905"/>
    <w:rsid w:val="00614C35"/>
    <w:rsid w:val="00615B3E"/>
    <w:rsid w:val="0061627B"/>
    <w:rsid w:val="0061692A"/>
    <w:rsid w:val="00616A97"/>
    <w:rsid w:val="0061725E"/>
    <w:rsid w:val="006217DE"/>
    <w:rsid w:val="0062198B"/>
    <w:rsid w:val="00621E57"/>
    <w:rsid w:val="00623E18"/>
    <w:rsid w:val="00623E48"/>
    <w:rsid w:val="00623ED4"/>
    <w:rsid w:val="00625358"/>
    <w:rsid w:val="00625B07"/>
    <w:rsid w:val="0062621B"/>
    <w:rsid w:val="00626C3D"/>
    <w:rsid w:val="00630537"/>
    <w:rsid w:val="006314D6"/>
    <w:rsid w:val="006333FC"/>
    <w:rsid w:val="006361BE"/>
    <w:rsid w:val="00636EC9"/>
    <w:rsid w:val="006403E4"/>
    <w:rsid w:val="0064162C"/>
    <w:rsid w:val="006427B2"/>
    <w:rsid w:val="00644691"/>
    <w:rsid w:val="00644AF8"/>
    <w:rsid w:val="006452C9"/>
    <w:rsid w:val="00647938"/>
    <w:rsid w:val="00647CA0"/>
    <w:rsid w:val="0065151D"/>
    <w:rsid w:val="00651B25"/>
    <w:rsid w:val="00651D8A"/>
    <w:rsid w:val="006522D4"/>
    <w:rsid w:val="00652FA4"/>
    <w:rsid w:val="006539EA"/>
    <w:rsid w:val="006575E2"/>
    <w:rsid w:val="00660066"/>
    <w:rsid w:val="00660B9B"/>
    <w:rsid w:val="006622A1"/>
    <w:rsid w:val="0066353A"/>
    <w:rsid w:val="00663D4F"/>
    <w:rsid w:val="0066410C"/>
    <w:rsid w:val="0066560B"/>
    <w:rsid w:val="00665745"/>
    <w:rsid w:val="0067099A"/>
    <w:rsid w:val="0067153B"/>
    <w:rsid w:val="00672003"/>
    <w:rsid w:val="006725EC"/>
    <w:rsid w:val="00675A76"/>
    <w:rsid w:val="00675CEA"/>
    <w:rsid w:val="0067667F"/>
    <w:rsid w:val="00681DE0"/>
    <w:rsid w:val="00682002"/>
    <w:rsid w:val="006822E5"/>
    <w:rsid w:val="00682DBE"/>
    <w:rsid w:val="00683FB5"/>
    <w:rsid w:val="00684D28"/>
    <w:rsid w:val="0068500F"/>
    <w:rsid w:val="00686368"/>
    <w:rsid w:val="006879CC"/>
    <w:rsid w:val="00687AE8"/>
    <w:rsid w:val="00690748"/>
    <w:rsid w:val="00691295"/>
    <w:rsid w:val="006924B6"/>
    <w:rsid w:val="00693F7A"/>
    <w:rsid w:val="006A056C"/>
    <w:rsid w:val="006A35A6"/>
    <w:rsid w:val="006A35D7"/>
    <w:rsid w:val="006A67BC"/>
    <w:rsid w:val="006A67DB"/>
    <w:rsid w:val="006A6A08"/>
    <w:rsid w:val="006A7F2F"/>
    <w:rsid w:val="006B0A5E"/>
    <w:rsid w:val="006B7C1F"/>
    <w:rsid w:val="006C1FE8"/>
    <w:rsid w:val="006C298A"/>
    <w:rsid w:val="006C2BBB"/>
    <w:rsid w:val="006C4AD6"/>
    <w:rsid w:val="006C4EAF"/>
    <w:rsid w:val="006C5952"/>
    <w:rsid w:val="006C5C06"/>
    <w:rsid w:val="006C6088"/>
    <w:rsid w:val="006C6492"/>
    <w:rsid w:val="006C75F0"/>
    <w:rsid w:val="006C7722"/>
    <w:rsid w:val="006D11A6"/>
    <w:rsid w:val="006D1411"/>
    <w:rsid w:val="006D1E22"/>
    <w:rsid w:val="006D2AEF"/>
    <w:rsid w:val="006D2C6E"/>
    <w:rsid w:val="006D49BE"/>
    <w:rsid w:val="006D568C"/>
    <w:rsid w:val="006D6782"/>
    <w:rsid w:val="006D75FE"/>
    <w:rsid w:val="006E074C"/>
    <w:rsid w:val="006E1FF6"/>
    <w:rsid w:val="006E4300"/>
    <w:rsid w:val="006E45FD"/>
    <w:rsid w:val="006E5346"/>
    <w:rsid w:val="006E5B2D"/>
    <w:rsid w:val="006E705D"/>
    <w:rsid w:val="006F0611"/>
    <w:rsid w:val="006F28EB"/>
    <w:rsid w:val="006F2CAE"/>
    <w:rsid w:val="006F311C"/>
    <w:rsid w:val="006F356D"/>
    <w:rsid w:val="006F4742"/>
    <w:rsid w:val="006F75E6"/>
    <w:rsid w:val="006F7D13"/>
    <w:rsid w:val="00701BCF"/>
    <w:rsid w:val="007037EF"/>
    <w:rsid w:val="0070388B"/>
    <w:rsid w:val="00703FEC"/>
    <w:rsid w:val="00704169"/>
    <w:rsid w:val="00705050"/>
    <w:rsid w:val="00706390"/>
    <w:rsid w:val="00706442"/>
    <w:rsid w:val="00706A2E"/>
    <w:rsid w:val="00707F12"/>
    <w:rsid w:val="00707F84"/>
    <w:rsid w:val="007103D0"/>
    <w:rsid w:val="00710CE1"/>
    <w:rsid w:val="00711D81"/>
    <w:rsid w:val="00714C9C"/>
    <w:rsid w:val="00714CF7"/>
    <w:rsid w:val="00715AFD"/>
    <w:rsid w:val="00716BE5"/>
    <w:rsid w:val="00716DED"/>
    <w:rsid w:val="0071736B"/>
    <w:rsid w:val="00717C41"/>
    <w:rsid w:val="0072095C"/>
    <w:rsid w:val="00720FC5"/>
    <w:rsid w:val="00722174"/>
    <w:rsid w:val="00723F51"/>
    <w:rsid w:val="00724867"/>
    <w:rsid w:val="0072567E"/>
    <w:rsid w:val="00725B5F"/>
    <w:rsid w:val="00726066"/>
    <w:rsid w:val="007270FD"/>
    <w:rsid w:val="00730926"/>
    <w:rsid w:val="0073098A"/>
    <w:rsid w:val="00730AC5"/>
    <w:rsid w:val="00731110"/>
    <w:rsid w:val="007318A8"/>
    <w:rsid w:val="00731A40"/>
    <w:rsid w:val="007321FC"/>
    <w:rsid w:val="00732345"/>
    <w:rsid w:val="007338B4"/>
    <w:rsid w:val="00733D0D"/>
    <w:rsid w:val="00734678"/>
    <w:rsid w:val="007357BB"/>
    <w:rsid w:val="007368D0"/>
    <w:rsid w:val="007408C5"/>
    <w:rsid w:val="00741411"/>
    <w:rsid w:val="00742200"/>
    <w:rsid w:val="00745696"/>
    <w:rsid w:val="00745C6E"/>
    <w:rsid w:val="00745D5D"/>
    <w:rsid w:val="00746256"/>
    <w:rsid w:val="00746AC6"/>
    <w:rsid w:val="00746C5C"/>
    <w:rsid w:val="00747AAD"/>
    <w:rsid w:val="00753B2E"/>
    <w:rsid w:val="00755D90"/>
    <w:rsid w:val="00756185"/>
    <w:rsid w:val="007567AD"/>
    <w:rsid w:val="00760392"/>
    <w:rsid w:val="007612B8"/>
    <w:rsid w:val="0076131F"/>
    <w:rsid w:val="00762784"/>
    <w:rsid w:val="007655DA"/>
    <w:rsid w:val="00771847"/>
    <w:rsid w:val="00771F5F"/>
    <w:rsid w:val="00772D84"/>
    <w:rsid w:val="007732E8"/>
    <w:rsid w:val="007769B7"/>
    <w:rsid w:val="007771A6"/>
    <w:rsid w:val="00777434"/>
    <w:rsid w:val="00780256"/>
    <w:rsid w:val="0078185F"/>
    <w:rsid w:val="00781E23"/>
    <w:rsid w:val="00782414"/>
    <w:rsid w:val="007833FC"/>
    <w:rsid w:val="00783F6E"/>
    <w:rsid w:val="007843B3"/>
    <w:rsid w:val="00784E84"/>
    <w:rsid w:val="007856D5"/>
    <w:rsid w:val="007866C8"/>
    <w:rsid w:val="00786701"/>
    <w:rsid w:val="00786E7E"/>
    <w:rsid w:val="00787802"/>
    <w:rsid w:val="00790A09"/>
    <w:rsid w:val="00793B6D"/>
    <w:rsid w:val="00793C93"/>
    <w:rsid w:val="00795415"/>
    <w:rsid w:val="007955AE"/>
    <w:rsid w:val="00795C88"/>
    <w:rsid w:val="00797C9C"/>
    <w:rsid w:val="007A07FA"/>
    <w:rsid w:val="007A0F5F"/>
    <w:rsid w:val="007A23A2"/>
    <w:rsid w:val="007A36B3"/>
    <w:rsid w:val="007A4D29"/>
    <w:rsid w:val="007A5410"/>
    <w:rsid w:val="007A6013"/>
    <w:rsid w:val="007A60BA"/>
    <w:rsid w:val="007A6729"/>
    <w:rsid w:val="007B0627"/>
    <w:rsid w:val="007B06AF"/>
    <w:rsid w:val="007B2504"/>
    <w:rsid w:val="007B3B91"/>
    <w:rsid w:val="007B44A7"/>
    <w:rsid w:val="007B5BEC"/>
    <w:rsid w:val="007B724A"/>
    <w:rsid w:val="007C101B"/>
    <w:rsid w:val="007C10D1"/>
    <w:rsid w:val="007C175A"/>
    <w:rsid w:val="007C1E1B"/>
    <w:rsid w:val="007C2904"/>
    <w:rsid w:val="007C377E"/>
    <w:rsid w:val="007C42E7"/>
    <w:rsid w:val="007C4390"/>
    <w:rsid w:val="007C44EE"/>
    <w:rsid w:val="007C4CB3"/>
    <w:rsid w:val="007C610E"/>
    <w:rsid w:val="007C70B4"/>
    <w:rsid w:val="007D0643"/>
    <w:rsid w:val="007D0FD7"/>
    <w:rsid w:val="007D2380"/>
    <w:rsid w:val="007D25B2"/>
    <w:rsid w:val="007D2FEE"/>
    <w:rsid w:val="007D3880"/>
    <w:rsid w:val="007D3FB2"/>
    <w:rsid w:val="007D4048"/>
    <w:rsid w:val="007D4F59"/>
    <w:rsid w:val="007D7A7D"/>
    <w:rsid w:val="007E04DC"/>
    <w:rsid w:val="007E10E4"/>
    <w:rsid w:val="007E26D1"/>
    <w:rsid w:val="007E3B65"/>
    <w:rsid w:val="007E4A25"/>
    <w:rsid w:val="007E4C50"/>
    <w:rsid w:val="007E55F6"/>
    <w:rsid w:val="007E561E"/>
    <w:rsid w:val="007E642C"/>
    <w:rsid w:val="007F10AC"/>
    <w:rsid w:val="007F19D9"/>
    <w:rsid w:val="007F2856"/>
    <w:rsid w:val="007F3083"/>
    <w:rsid w:val="007F356C"/>
    <w:rsid w:val="007F3576"/>
    <w:rsid w:val="007F3590"/>
    <w:rsid w:val="007F3CF9"/>
    <w:rsid w:val="007F4274"/>
    <w:rsid w:val="007F4994"/>
    <w:rsid w:val="007F5D4E"/>
    <w:rsid w:val="007F6554"/>
    <w:rsid w:val="008018D2"/>
    <w:rsid w:val="00801CA5"/>
    <w:rsid w:val="00802A93"/>
    <w:rsid w:val="00803249"/>
    <w:rsid w:val="00803297"/>
    <w:rsid w:val="008038D5"/>
    <w:rsid w:val="008041DB"/>
    <w:rsid w:val="0080537B"/>
    <w:rsid w:val="00807B9E"/>
    <w:rsid w:val="008109C9"/>
    <w:rsid w:val="0081208E"/>
    <w:rsid w:val="00813646"/>
    <w:rsid w:val="0081525B"/>
    <w:rsid w:val="008169C1"/>
    <w:rsid w:val="00820045"/>
    <w:rsid w:val="00820BF0"/>
    <w:rsid w:val="00821EDF"/>
    <w:rsid w:val="008240A6"/>
    <w:rsid w:val="00826473"/>
    <w:rsid w:val="00827895"/>
    <w:rsid w:val="008279BE"/>
    <w:rsid w:val="00831DAE"/>
    <w:rsid w:val="00833072"/>
    <w:rsid w:val="00833A70"/>
    <w:rsid w:val="00833F04"/>
    <w:rsid w:val="00835147"/>
    <w:rsid w:val="008354C0"/>
    <w:rsid w:val="008363BF"/>
    <w:rsid w:val="00836457"/>
    <w:rsid w:val="00837024"/>
    <w:rsid w:val="00837078"/>
    <w:rsid w:val="0083778A"/>
    <w:rsid w:val="0084073D"/>
    <w:rsid w:val="008424F0"/>
    <w:rsid w:val="0084471E"/>
    <w:rsid w:val="00844A55"/>
    <w:rsid w:val="008456E0"/>
    <w:rsid w:val="00847216"/>
    <w:rsid w:val="00847AF1"/>
    <w:rsid w:val="00850A32"/>
    <w:rsid w:val="00850ACE"/>
    <w:rsid w:val="0085111A"/>
    <w:rsid w:val="0085361A"/>
    <w:rsid w:val="00853C1B"/>
    <w:rsid w:val="00854830"/>
    <w:rsid w:val="00854AB3"/>
    <w:rsid w:val="00856A23"/>
    <w:rsid w:val="00856DA3"/>
    <w:rsid w:val="00857689"/>
    <w:rsid w:val="00861466"/>
    <w:rsid w:val="00867202"/>
    <w:rsid w:val="00867DDF"/>
    <w:rsid w:val="00871273"/>
    <w:rsid w:val="00871CA4"/>
    <w:rsid w:val="008731A7"/>
    <w:rsid w:val="00873BEC"/>
    <w:rsid w:val="008757FA"/>
    <w:rsid w:val="0087612B"/>
    <w:rsid w:val="0087761D"/>
    <w:rsid w:val="00881BC5"/>
    <w:rsid w:val="008857BC"/>
    <w:rsid w:val="00885DAB"/>
    <w:rsid w:val="008903C2"/>
    <w:rsid w:val="008918E2"/>
    <w:rsid w:val="008924B1"/>
    <w:rsid w:val="0089293D"/>
    <w:rsid w:val="008935B8"/>
    <w:rsid w:val="00896CB8"/>
    <w:rsid w:val="00896E0C"/>
    <w:rsid w:val="00897D84"/>
    <w:rsid w:val="008A00C6"/>
    <w:rsid w:val="008A1323"/>
    <w:rsid w:val="008A28AF"/>
    <w:rsid w:val="008A2CCB"/>
    <w:rsid w:val="008A34BB"/>
    <w:rsid w:val="008A52A1"/>
    <w:rsid w:val="008A563A"/>
    <w:rsid w:val="008A6E33"/>
    <w:rsid w:val="008A75EF"/>
    <w:rsid w:val="008B05F8"/>
    <w:rsid w:val="008B2AE8"/>
    <w:rsid w:val="008B2D76"/>
    <w:rsid w:val="008B31EE"/>
    <w:rsid w:val="008B391F"/>
    <w:rsid w:val="008B3BCC"/>
    <w:rsid w:val="008B51AF"/>
    <w:rsid w:val="008B5D3A"/>
    <w:rsid w:val="008B60C1"/>
    <w:rsid w:val="008B64A3"/>
    <w:rsid w:val="008B6D26"/>
    <w:rsid w:val="008C20D6"/>
    <w:rsid w:val="008C559B"/>
    <w:rsid w:val="008C64B1"/>
    <w:rsid w:val="008C71B2"/>
    <w:rsid w:val="008D20EE"/>
    <w:rsid w:val="008D3A95"/>
    <w:rsid w:val="008D50A5"/>
    <w:rsid w:val="008D5C7B"/>
    <w:rsid w:val="008D6E2C"/>
    <w:rsid w:val="008E028B"/>
    <w:rsid w:val="008E12FF"/>
    <w:rsid w:val="008E1657"/>
    <w:rsid w:val="008E2D9A"/>
    <w:rsid w:val="008E34C2"/>
    <w:rsid w:val="008E3BA8"/>
    <w:rsid w:val="008E6209"/>
    <w:rsid w:val="008E6DAC"/>
    <w:rsid w:val="008E7CC1"/>
    <w:rsid w:val="008E7E37"/>
    <w:rsid w:val="008F09C4"/>
    <w:rsid w:val="008F09CE"/>
    <w:rsid w:val="008F2258"/>
    <w:rsid w:val="008F2CB8"/>
    <w:rsid w:val="008F311D"/>
    <w:rsid w:val="008F3A59"/>
    <w:rsid w:val="008F4442"/>
    <w:rsid w:val="008F46B5"/>
    <w:rsid w:val="008F5400"/>
    <w:rsid w:val="008F6CC3"/>
    <w:rsid w:val="008F717F"/>
    <w:rsid w:val="008F79F1"/>
    <w:rsid w:val="009004DF"/>
    <w:rsid w:val="009012FA"/>
    <w:rsid w:val="00901877"/>
    <w:rsid w:val="00901E17"/>
    <w:rsid w:val="00902260"/>
    <w:rsid w:val="00903231"/>
    <w:rsid w:val="00904A3A"/>
    <w:rsid w:val="00905270"/>
    <w:rsid w:val="00906281"/>
    <w:rsid w:val="0090723F"/>
    <w:rsid w:val="0090726D"/>
    <w:rsid w:val="00907580"/>
    <w:rsid w:val="0091160D"/>
    <w:rsid w:val="00911778"/>
    <w:rsid w:val="00911962"/>
    <w:rsid w:val="00912027"/>
    <w:rsid w:val="0091333C"/>
    <w:rsid w:val="009154B3"/>
    <w:rsid w:val="00916F4C"/>
    <w:rsid w:val="009202D7"/>
    <w:rsid w:val="00921527"/>
    <w:rsid w:val="009220EC"/>
    <w:rsid w:val="00923A06"/>
    <w:rsid w:val="00924158"/>
    <w:rsid w:val="00924999"/>
    <w:rsid w:val="00924A6E"/>
    <w:rsid w:val="00925393"/>
    <w:rsid w:val="00926F28"/>
    <w:rsid w:val="00935479"/>
    <w:rsid w:val="009369BD"/>
    <w:rsid w:val="009426D8"/>
    <w:rsid w:val="00942A8D"/>
    <w:rsid w:val="00944C85"/>
    <w:rsid w:val="0094537C"/>
    <w:rsid w:val="00945BCE"/>
    <w:rsid w:val="0094729E"/>
    <w:rsid w:val="00947BDB"/>
    <w:rsid w:val="009526AF"/>
    <w:rsid w:val="009529D5"/>
    <w:rsid w:val="00954634"/>
    <w:rsid w:val="00954C4F"/>
    <w:rsid w:val="00956953"/>
    <w:rsid w:val="00956E8F"/>
    <w:rsid w:val="00957529"/>
    <w:rsid w:val="0095776D"/>
    <w:rsid w:val="00960F97"/>
    <w:rsid w:val="00961408"/>
    <w:rsid w:val="00961D29"/>
    <w:rsid w:val="00961E5C"/>
    <w:rsid w:val="009676F2"/>
    <w:rsid w:val="009715F9"/>
    <w:rsid w:val="00971D34"/>
    <w:rsid w:val="00972407"/>
    <w:rsid w:val="00972C29"/>
    <w:rsid w:val="009730A9"/>
    <w:rsid w:val="0097333D"/>
    <w:rsid w:val="00974B04"/>
    <w:rsid w:val="00975877"/>
    <w:rsid w:val="00975A6E"/>
    <w:rsid w:val="00975C07"/>
    <w:rsid w:val="00976B80"/>
    <w:rsid w:val="009831DA"/>
    <w:rsid w:val="00983F26"/>
    <w:rsid w:val="009845F5"/>
    <w:rsid w:val="0098467D"/>
    <w:rsid w:val="009929D4"/>
    <w:rsid w:val="0099322E"/>
    <w:rsid w:val="00993BDC"/>
    <w:rsid w:val="00993F9B"/>
    <w:rsid w:val="00995D57"/>
    <w:rsid w:val="00996FF1"/>
    <w:rsid w:val="00997417"/>
    <w:rsid w:val="009A054F"/>
    <w:rsid w:val="009A589B"/>
    <w:rsid w:val="009A6858"/>
    <w:rsid w:val="009A7E39"/>
    <w:rsid w:val="009B06E4"/>
    <w:rsid w:val="009B20F9"/>
    <w:rsid w:val="009B30A5"/>
    <w:rsid w:val="009B5450"/>
    <w:rsid w:val="009B559E"/>
    <w:rsid w:val="009B591C"/>
    <w:rsid w:val="009B7EF7"/>
    <w:rsid w:val="009C013E"/>
    <w:rsid w:val="009C036B"/>
    <w:rsid w:val="009C0A16"/>
    <w:rsid w:val="009C0F5B"/>
    <w:rsid w:val="009C38E4"/>
    <w:rsid w:val="009C3972"/>
    <w:rsid w:val="009C53B9"/>
    <w:rsid w:val="009C5B67"/>
    <w:rsid w:val="009C5DB4"/>
    <w:rsid w:val="009C7636"/>
    <w:rsid w:val="009C7AA3"/>
    <w:rsid w:val="009D1DD3"/>
    <w:rsid w:val="009D344E"/>
    <w:rsid w:val="009D383E"/>
    <w:rsid w:val="009D452C"/>
    <w:rsid w:val="009D4BD1"/>
    <w:rsid w:val="009D5515"/>
    <w:rsid w:val="009D5630"/>
    <w:rsid w:val="009D57B4"/>
    <w:rsid w:val="009D5DA2"/>
    <w:rsid w:val="009E0BAB"/>
    <w:rsid w:val="009E0FEF"/>
    <w:rsid w:val="009E1407"/>
    <w:rsid w:val="009E1BA1"/>
    <w:rsid w:val="009E325C"/>
    <w:rsid w:val="009E3BE9"/>
    <w:rsid w:val="009E4E94"/>
    <w:rsid w:val="009E55F7"/>
    <w:rsid w:val="009E57FE"/>
    <w:rsid w:val="009E6F6B"/>
    <w:rsid w:val="009F0405"/>
    <w:rsid w:val="009F0D96"/>
    <w:rsid w:val="009F11DE"/>
    <w:rsid w:val="009F2765"/>
    <w:rsid w:val="009F3A1A"/>
    <w:rsid w:val="009F4A1B"/>
    <w:rsid w:val="009F535D"/>
    <w:rsid w:val="00A01FFC"/>
    <w:rsid w:val="00A02F75"/>
    <w:rsid w:val="00A036C1"/>
    <w:rsid w:val="00A07496"/>
    <w:rsid w:val="00A11A4D"/>
    <w:rsid w:val="00A11EBD"/>
    <w:rsid w:val="00A1309E"/>
    <w:rsid w:val="00A16909"/>
    <w:rsid w:val="00A176F1"/>
    <w:rsid w:val="00A1789D"/>
    <w:rsid w:val="00A23E1F"/>
    <w:rsid w:val="00A23EE0"/>
    <w:rsid w:val="00A25FD8"/>
    <w:rsid w:val="00A262AE"/>
    <w:rsid w:val="00A27050"/>
    <w:rsid w:val="00A2750F"/>
    <w:rsid w:val="00A3081D"/>
    <w:rsid w:val="00A3151D"/>
    <w:rsid w:val="00A31584"/>
    <w:rsid w:val="00A32B62"/>
    <w:rsid w:val="00A33E57"/>
    <w:rsid w:val="00A34091"/>
    <w:rsid w:val="00A34B0A"/>
    <w:rsid w:val="00A34B3D"/>
    <w:rsid w:val="00A35E7B"/>
    <w:rsid w:val="00A403EE"/>
    <w:rsid w:val="00A40782"/>
    <w:rsid w:val="00A4198A"/>
    <w:rsid w:val="00A42952"/>
    <w:rsid w:val="00A4471D"/>
    <w:rsid w:val="00A45193"/>
    <w:rsid w:val="00A45539"/>
    <w:rsid w:val="00A46C32"/>
    <w:rsid w:val="00A47761"/>
    <w:rsid w:val="00A50DE3"/>
    <w:rsid w:val="00A5151D"/>
    <w:rsid w:val="00A5229C"/>
    <w:rsid w:val="00A52506"/>
    <w:rsid w:val="00A52FE7"/>
    <w:rsid w:val="00A53475"/>
    <w:rsid w:val="00A551D8"/>
    <w:rsid w:val="00A55E0D"/>
    <w:rsid w:val="00A56677"/>
    <w:rsid w:val="00A5682B"/>
    <w:rsid w:val="00A57386"/>
    <w:rsid w:val="00A60117"/>
    <w:rsid w:val="00A60378"/>
    <w:rsid w:val="00A60C63"/>
    <w:rsid w:val="00A61397"/>
    <w:rsid w:val="00A62CCC"/>
    <w:rsid w:val="00A6346D"/>
    <w:rsid w:val="00A63922"/>
    <w:rsid w:val="00A65132"/>
    <w:rsid w:val="00A65148"/>
    <w:rsid w:val="00A66500"/>
    <w:rsid w:val="00A66A2C"/>
    <w:rsid w:val="00A670C6"/>
    <w:rsid w:val="00A678B3"/>
    <w:rsid w:val="00A71B34"/>
    <w:rsid w:val="00A71C97"/>
    <w:rsid w:val="00A71E2E"/>
    <w:rsid w:val="00A723A6"/>
    <w:rsid w:val="00A75C0E"/>
    <w:rsid w:val="00A777CB"/>
    <w:rsid w:val="00A77840"/>
    <w:rsid w:val="00A7790B"/>
    <w:rsid w:val="00A8092A"/>
    <w:rsid w:val="00A820C7"/>
    <w:rsid w:val="00A83651"/>
    <w:rsid w:val="00A862BF"/>
    <w:rsid w:val="00A86626"/>
    <w:rsid w:val="00A8700B"/>
    <w:rsid w:val="00A87294"/>
    <w:rsid w:val="00A919EE"/>
    <w:rsid w:val="00A922AA"/>
    <w:rsid w:val="00A92AAF"/>
    <w:rsid w:val="00A93EFC"/>
    <w:rsid w:val="00A943C5"/>
    <w:rsid w:val="00A94935"/>
    <w:rsid w:val="00A94E83"/>
    <w:rsid w:val="00A9613E"/>
    <w:rsid w:val="00A9747E"/>
    <w:rsid w:val="00AA0A33"/>
    <w:rsid w:val="00AA0E40"/>
    <w:rsid w:val="00AA1362"/>
    <w:rsid w:val="00AA1B54"/>
    <w:rsid w:val="00AA2328"/>
    <w:rsid w:val="00AA3EF1"/>
    <w:rsid w:val="00AA3FF7"/>
    <w:rsid w:val="00AA45A0"/>
    <w:rsid w:val="00AA5052"/>
    <w:rsid w:val="00AA569D"/>
    <w:rsid w:val="00AA60F2"/>
    <w:rsid w:val="00AA7C15"/>
    <w:rsid w:val="00AB0785"/>
    <w:rsid w:val="00AB092F"/>
    <w:rsid w:val="00AB0F0F"/>
    <w:rsid w:val="00AB3954"/>
    <w:rsid w:val="00AB3D59"/>
    <w:rsid w:val="00AB3DB7"/>
    <w:rsid w:val="00AB4896"/>
    <w:rsid w:val="00AB50BC"/>
    <w:rsid w:val="00AB6F0F"/>
    <w:rsid w:val="00AB7B5A"/>
    <w:rsid w:val="00AB7EC8"/>
    <w:rsid w:val="00AB7EE0"/>
    <w:rsid w:val="00AC1390"/>
    <w:rsid w:val="00AC4C0A"/>
    <w:rsid w:val="00AC4E77"/>
    <w:rsid w:val="00AC52C7"/>
    <w:rsid w:val="00AC5968"/>
    <w:rsid w:val="00AC6F28"/>
    <w:rsid w:val="00AD1554"/>
    <w:rsid w:val="00AD3C32"/>
    <w:rsid w:val="00AD4DD8"/>
    <w:rsid w:val="00AD793E"/>
    <w:rsid w:val="00AE0BF4"/>
    <w:rsid w:val="00AE17E3"/>
    <w:rsid w:val="00AE19FF"/>
    <w:rsid w:val="00AE26C0"/>
    <w:rsid w:val="00AE27F2"/>
    <w:rsid w:val="00AE2EFB"/>
    <w:rsid w:val="00AE3D37"/>
    <w:rsid w:val="00AE4B78"/>
    <w:rsid w:val="00AE6926"/>
    <w:rsid w:val="00AE6C4B"/>
    <w:rsid w:val="00AE764D"/>
    <w:rsid w:val="00AE7C10"/>
    <w:rsid w:val="00AE7EFA"/>
    <w:rsid w:val="00AF09F6"/>
    <w:rsid w:val="00AF1527"/>
    <w:rsid w:val="00AF15B7"/>
    <w:rsid w:val="00AF1C3E"/>
    <w:rsid w:val="00AF2161"/>
    <w:rsid w:val="00AF2A6E"/>
    <w:rsid w:val="00AF3466"/>
    <w:rsid w:val="00AF5E56"/>
    <w:rsid w:val="00AF5ECB"/>
    <w:rsid w:val="00AF6DE8"/>
    <w:rsid w:val="00AF7C21"/>
    <w:rsid w:val="00B01CFB"/>
    <w:rsid w:val="00B027A8"/>
    <w:rsid w:val="00B0374C"/>
    <w:rsid w:val="00B04C2D"/>
    <w:rsid w:val="00B057A5"/>
    <w:rsid w:val="00B06F1E"/>
    <w:rsid w:val="00B0793B"/>
    <w:rsid w:val="00B12BBD"/>
    <w:rsid w:val="00B12E61"/>
    <w:rsid w:val="00B144FA"/>
    <w:rsid w:val="00B150D3"/>
    <w:rsid w:val="00B17528"/>
    <w:rsid w:val="00B1794E"/>
    <w:rsid w:val="00B2003F"/>
    <w:rsid w:val="00B217E9"/>
    <w:rsid w:val="00B244D8"/>
    <w:rsid w:val="00B25357"/>
    <w:rsid w:val="00B263BA"/>
    <w:rsid w:val="00B267EC"/>
    <w:rsid w:val="00B26CE8"/>
    <w:rsid w:val="00B27E11"/>
    <w:rsid w:val="00B30827"/>
    <w:rsid w:val="00B326EB"/>
    <w:rsid w:val="00B34291"/>
    <w:rsid w:val="00B34552"/>
    <w:rsid w:val="00B3468F"/>
    <w:rsid w:val="00B34866"/>
    <w:rsid w:val="00B34B69"/>
    <w:rsid w:val="00B353E9"/>
    <w:rsid w:val="00B3548D"/>
    <w:rsid w:val="00B35517"/>
    <w:rsid w:val="00B36D91"/>
    <w:rsid w:val="00B41A78"/>
    <w:rsid w:val="00B424D0"/>
    <w:rsid w:val="00B45569"/>
    <w:rsid w:val="00B47D27"/>
    <w:rsid w:val="00B5177B"/>
    <w:rsid w:val="00B51A74"/>
    <w:rsid w:val="00B5268B"/>
    <w:rsid w:val="00B52BBC"/>
    <w:rsid w:val="00B52D53"/>
    <w:rsid w:val="00B5438D"/>
    <w:rsid w:val="00B5789D"/>
    <w:rsid w:val="00B616E3"/>
    <w:rsid w:val="00B61FA5"/>
    <w:rsid w:val="00B6332D"/>
    <w:rsid w:val="00B66149"/>
    <w:rsid w:val="00B662C2"/>
    <w:rsid w:val="00B66799"/>
    <w:rsid w:val="00B66988"/>
    <w:rsid w:val="00B706C4"/>
    <w:rsid w:val="00B715EB"/>
    <w:rsid w:val="00B71D68"/>
    <w:rsid w:val="00B72487"/>
    <w:rsid w:val="00B7747C"/>
    <w:rsid w:val="00B77FC5"/>
    <w:rsid w:val="00B804D2"/>
    <w:rsid w:val="00B80D62"/>
    <w:rsid w:val="00B8134C"/>
    <w:rsid w:val="00B8363F"/>
    <w:rsid w:val="00B83AF0"/>
    <w:rsid w:val="00B85B25"/>
    <w:rsid w:val="00B869CF"/>
    <w:rsid w:val="00B87220"/>
    <w:rsid w:val="00B909B0"/>
    <w:rsid w:val="00B91CB6"/>
    <w:rsid w:val="00B9243E"/>
    <w:rsid w:val="00B9272C"/>
    <w:rsid w:val="00B93421"/>
    <w:rsid w:val="00B945B9"/>
    <w:rsid w:val="00B94674"/>
    <w:rsid w:val="00B94DEB"/>
    <w:rsid w:val="00B957A2"/>
    <w:rsid w:val="00B96F88"/>
    <w:rsid w:val="00B97495"/>
    <w:rsid w:val="00B97692"/>
    <w:rsid w:val="00B976D7"/>
    <w:rsid w:val="00B97C75"/>
    <w:rsid w:val="00BA035B"/>
    <w:rsid w:val="00BA06B8"/>
    <w:rsid w:val="00BA1E0F"/>
    <w:rsid w:val="00BA1E29"/>
    <w:rsid w:val="00BA1EA6"/>
    <w:rsid w:val="00BA2FC2"/>
    <w:rsid w:val="00BA44D9"/>
    <w:rsid w:val="00BA7930"/>
    <w:rsid w:val="00BA7C25"/>
    <w:rsid w:val="00BB249A"/>
    <w:rsid w:val="00BB3233"/>
    <w:rsid w:val="00BB4FE6"/>
    <w:rsid w:val="00BB7644"/>
    <w:rsid w:val="00BB799C"/>
    <w:rsid w:val="00BC365F"/>
    <w:rsid w:val="00BC3790"/>
    <w:rsid w:val="00BC426E"/>
    <w:rsid w:val="00BC5708"/>
    <w:rsid w:val="00BC6B50"/>
    <w:rsid w:val="00BD03AD"/>
    <w:rsid w:val="00BD2EBB"/>
    <w:rsid w:val="00BD313A"/>
    <w:rsid w:val="00BD574C"/>
    <w:rsid w:val="00BD6D64"/>
    <w:rsid w:val="00BD722A"/>
    <w:rsid w:val="00BE0350"/>
    <w:rsid w:val="00BE23D3"/>
    <w:rsid w:val="00BE4F0B"/>
    <w:rsid w:val="00BE5D3A"/>
    <w:rsid w:val="00BE6809"/>
    <w:rsid w:val="00BE6DC0"/>
    <w:rsid w:val="00BF1FE1"/>
    <w:rsid w:val="00BF28BF"/>
    <w:rsid w:val="00BF3A44"/>
    <w:rsid w:val="00BF5E85"/>
    <w:rsid w:val="00BF6CE6"/>
    <w:rsid w:val="00BF7A72"/>
    <w:rsid w:val="00BF7B63"/>
    <w:rsid w:val="00C00DC3"/>
    <w:rsid w:val="00C01F9C"/>
    <w:rsid w:val="00C02BCE"/>
    <w:rsid w:val="00C043B9"/>
    <w:rsid w:val="00C04C1D"/>
    <w:rsid w:val="00C04D0C"/>
    <w:rsid w:val="00C071FB"/>
    <w:rsid w:val="00C075F7"/>
    <w:rsid w:val="00C10399"/>
    <w:rsid w:val="00C10774"/>
    <w:rsid w:val="00C10D95"/>
    <w:rsid w:val="00C11531"/>
    <w:rsid w:val="00C118EA"/>
    <w:rsid w:val="00C125DF"/>
    <w:rsid w:val="00C12D0C"/>
    <w:rsid w:val="00C17EBB"/>
    <w:rsid w:val="00C206F5"/>
    <w:rsid w:val="00C20AF9"/>
    <w:rsid w:val="00C21F9F"/>
    <w:rsid w:val="00C223F3"/>
    <w:rsid w:val="00C235CD"/>
    <w:rsid w:val="00C23666"/>
    <w:rsid w:val="00C25C25"/>
    <w:rsid w:val="00C265B3"/>
    <w:rsid w:val="00C3148B"/>
    <w:rsid w:val="00C31BEB"/>
    <w:rsid w:val="00C325FA"/>
    <w:rsid w:val="00C33413"/>
    <w:rsid w:val="00C3382C"/>
    <w:rsid w:val="00C33F25"/>
    <w:rsid w:val="00C34F0E"/>
    <w:rsid w:val="00C35136"/>
    <w:rsid w:val="00C3530D"/>
    <w:rsid w:val="00C37A4A"/>
    <w:rsid w:val="00C4121D"/>
    <w:rsid w:val="00C43C8B"/>
    <w:rsid w:val="00C43EA7"/>
    <w:rsid w:val="00C444D4"/>
    <w:rsid w:val="00C47258"/>
    <w:rsid w:val="00C537EB"/>
    <w:rsid w:val="00C53E31"/>
    <w:rsid w:val="00C56353"/>
    <w:rsid w:val="00C6046E"/>
    <w:rsid w:val="00C60E03"/>
    <w:rsid w:val="00C61533"/>
    <w:rsid w:val="00C62675"/>
    <w:rsid w:val="00C632AE"/>
    <w:rsid w:val="00C63576"/>
    <w:rsid w:val="00C6444B"/>
    <w:rsid w:val="00C654E3"/>
    <w:rsid w:val="00C65907"/>
    <w:rsid w:val="00C66703"/>
    <w:rsid w:val="00C67B74"/>
    <w:rsid w:val="00C72D0D"/>
    <w:rsid w:val="00C73C73"/>
    <w:rsid w:val="00C74435"/>
    <w:rsid w:val="00C74AC3"/>
    <w:rsid w:val="00C75DF1"/>
    <w:rsid w:val="00C766E6"/>
    <w:rsid w:val="00C80863"/>
    <w:rsid w:val="00C8116A"/>
    <w:rsid w:val="00C81A9E"/>
    <w:rsid w:val="00C81AB2"/>
    <w:rsid w:val="00C85250"/>
    <w:rsid w:val="00C85937"/>
    <w:rsid w:val="00C8670A"/>
    <w:rsid w:val="00C86745"/>
    <w:rsid w:val="00C87748"/>
    <w:rsid w:val="00C90F5B"/>
    <w:rsid w:val="00C913E5"/>
    <w:rsid w:val="00C933B2"/>
    <w:rsid w:val="00C940CF"/>
    <w:rsid w:val="00C95971"/>
    <w:rsid w:val="00C964CA"/>
    <w:rsid w:val="00CA11A4"/>
    <w:rsid w:val="00CA127A"/>
    <w:rsid w:val="00CA25BF"/>
    <w:rsid w:val="00CA2B6B"/>
    <w:rsid w:val="00CA402E"/>
    <w:rsid w:val="00CA4519"/>
    <w:rsid w:val="00CA4A70"/>
    <w:rsid w:val="00CA5151"/>
    <w:rsid w:val="00CA52D0"/>
    <w:rsid w:val="00CA5A5B"/>
    <w:rsid w:val="00CA5C86"/>
    <w:rsid w:val="00CA5EE2"/>
    <w:rsid w:val="00CA7652"/>
    <w:rsid w:val="00CB153E"/>
    <w:rsid w:val="00CB1B8E"/>
    <w:rsid w:val="00CB2BA8"/>
    <w:rsid w:val="00CB2C34"/>
    <w:rsid w:val="00CB3583"/>
    <w:rsid w:val="00CB47E2"/>
    <w:rsid w:val="00CB6242"/>
    <w:rsid w:val="00CB66FE"/>
    <w:rsid w:val="00CB7395"/>
    <w:rsid w:val="00CB754C"/>
    <w:rsid w:val="00CB7A30"/>
    <w:rsid w:val="00CB7EB1"/>
    <w:rsid w:val="00CC188D"/>
    <w:rsid w:val="00CC2BCC"/>
    <w:rsid w:val="00CC3D39"/>
    <w:rsid w:val="00CC4667"/>
    <w:rsid w:val="00CC59E6"/>
    <w:rsid w:val="00CC7657"/>
    <w:rsid w:val="00CD0266"/>
    <w:rsid w:val="00CD0565"/>
    <w:rsid w:val="00CD07E6"/>
    <w:rsid w:val="00CD22D2"/>
    <w:rsid w:val="00CD241D"/>
    <w:rsid w:val="00CD34A2"/>
    <w:rsid w:val="00CD35F8"/>
    <w:rsid w:val="00CD456C"/>
    <w:rsid w:val="00CD52C8"/>
    <w:rsid w:val="00CD6128"/>
    <w:rsid w:val="00CD7233"/>
    <w:rsid w:val="00CE0329"/>
    <w:rsid w:val="00CE3ABA"/>
    <w:rsid w:val="00CE3FFA"/>
    <w:rsid w:val="00CE4517"/>
    <w:rsid w:val="00CE6206"/>
    <w:rsid w:val="00CE665D"/>
    <w:rsid w:val="00CE735C"/>
    <w:rsid w:val="00CF03C6"/>
    <w:rsid w:val="00CF0E0F"/>
    <w:rsid w:val="00CF12F3"/>
    <w:rsid w:val="00CF1FFC"/>
    <w:rsid w:val="00CF28B1"/>
    <w:rsid w:val="00CF4C55"/>
    <w:rsid w:val="00CF56B1"/>
    <w:rsid w:val="00CF653C"/>
    <w:rsid w:val="00CF7745"/>
    <w:rsid w:val="00CF78E0"/>
    <w:rsid w:val="00D02C8E"/>
    <w:rsid w:val="00D038EF"/>
    <w:rsid w:val="00D04580"/>
    <w:rsid w:val="00D057DC"/>
    <w:rsid w:val="00D069BF"/>
    <w:rsid w:val="00D10B25"/>
    <w:rsid w:val="00D1203B"/>
    <w:rsid w:val="00D12128"/>
    <w:rsid w:val="00D12EB1"/>
    <w:rsid w:val="00D13177"/>
    <w:rsid w:val="00D1350B"/>
    <w:rsid w:val="00D1393C"/>
    <w:rsid w:val="00D14E93"/>
    <w:rsid w:val="00D1502E"/>
    <w:rsid w:val="00D1522B"/>
    <w:rsid w:val="00D15F9A"/>
    <w:rsid w:val="00D1769F"/>
    <w:rsid w:val="00D17BB9"/>
    <w:rsid w:val="00D2015F"/>
    <w:rsid w:val="00D2048D"/>
    <w:rsid w:val="00D21E39"/>
    <w:rsid w:val="00D22622"/>
    <w:rsid w:val="00D226CD"/>
    <w:rsid w:val="00D247DD"/>
    <w:rsid w:val="00D27074"/>
    <w:rsid w:val="00D30227"/>
    <w:rsid w:val="00D32777"/>
    <w:rsid w:val="00D3386C"/>
    <w:rsid w:val="00D35C67"/>
    <w:rsid w:val="00D36401"/>
    <w:rsid w:val="00D4009D"/>
    <w:rsid w:val="00D40E10"/>
    <w:rsid w:val="00D40E2C"/>
    <w:rsid w:val="00D4124D"/>
    <w:rsid w:val="00D436F5"/>
    <w:rsid w:val="00D505DC"/>
    <w:rsid w:val="00D52327"/>
    <w:rsid w:val="00D53653"/>
    <w:rsid w:val="00D5416B"/>
    <w:rsid w:val="00D54CF7"/>
    <w:rsid w:val="00D566CD"/>
    <w:rsid w:val="00D56B52"/>
    <w:rsid w:val="00D56F82"/>
    <w:rsid w:val="00D601F5"/>
    <w:rsid w:val="00D62383"/>
    <w:rsid w:val="00D62415"/>
    <w:rsid w:val="00D62D8A"/>
    <w:rsid w:val="00D645A4"/>
    <w:rsid w:val="00D645BA"/>
    <w:rsid w:val="00D65364"/>
    <w:rsid w:val="00D66B83"/>
    <w:rsid w:val="00D7013B"/>
    <w:rsid w:val="00D71737"/>
    <w:rsid w:val="00D717E4"/>
    <w:rsid w:val="00D71A88"/>
    <w:rsid w:val="00D74997"/>
    <w:rsid w:val="00D74D19"/>
    <w:rsid w:val="00D75146"/>
    <w:rsid w:val="00D76088"/>
    <w:rsid w:val="00D764AE"/>
    <w:rsid w:val="00D764BD"/>
    <w:rsid w:val="00D76622"/>
    <w:rsid w:val="00D76A34"/>
    <w:rsid w:val="00D77341"/>
    <w:rsid w:val="00D82934"/>
    <w:rsid w:val="00D83598"/>
    <w:rsid w:val="00D838F9"/>
    <w:rsid w:val="00D8527A"/>
    <w:rsid w:val="00D900A8"/>
    <w:rsid w:val="00D903E3"/>
    <w:rsid w:val="00D90B67"/>
    <w:rsid w:val="00D91A29"/>
    <w:rsid w:val="00D92371"/>
    <w:rsid w:val="00D9269C"/>
    <w:rsid w:val="00D9274E"/>
    <w:rsid w:val="00D92B82"/>
    <w:rsid w:val="00D96504"/>
    <w:rsid w:val="00D96EFE"/>
    <w:rsid w:val="00D9735E"/>
    <w:rsid w:val="00DA0012"/>
    <w:rsid w:val="00DA0697"/>
    <w:rsid w:val="00DA2527"/>
    <w:rsid w:val="00DA4464"/>
    <w:rsid w:val="00DA4C91"/>
    <w:rsid w:val="00DA5426"/>
    <w:rsid w:val="00DA5587"/>
    <w:rsid w:val="00DA6872"/>
    <w:rsid w:val="00DA7B66"/>
    <w:rsid w:val="00DB08AC"/>
    <w:rsid w:val="00DB0D43"/>
    <w:rsid w:val="00DB2011"/>
    <w:rsid w:val="00DB35FA"/>
    <w:rsid w:val="00DB3A29"/>
    <w:rsid w:val="00DB3CD2"/>
    <w:rsid w:val="00DB5314"/>
    <w:rsid w:val="00DB58DD"/>
    <w:rsid w:val="00DB5B99"/>
    <w:rsid w:val="00DB5BB2"/>
    <w:rsid w:val="00DB5E0A"/>
    <w:rsid w:val="00DB626B"/>
    <w:rsid w:val="00DB792B"/>
    <w:rsid w:val="00DB7E2C"/>
    <w:rsid w:val="00DC0632"/>
    <w:rsid w:val="00DC1BDA"/>
    <w:rsid w:val="00DC2D29"/>
    <w:rsid w:val="00DC3E36"/>
    <w:rsid w:val="00DC43BB"/>
    <w:rsid w:val="00DC6DA0"/>
    <w:rsid w:val="00DC6F37"/>
    <w:rsid w:val="00DC7B36"/>
    <w:rsid w:val="00DD090C"/>
    <w:rsid w:val="00DD33BC"/>
    <w:rsid w:val="00DD4E4C"/>
    <w:rsid w:val="00DD5997"/>
    <w:rsid w:val="00DD6476"/>
    <w:rsid w:val="00DD65D9"/>
    <w:rsid w:val="00DD6ABC"/>
    <w:rsid w:val="00DD6EAF"/>
    <w:rsid w:val="00DE09EE"/>
    <w:rsid w:val="00DE0C91"/>
    <w:rsid w:val="00DE1598"/>
    <w:rsid w:val="00DE1CB1"/>
    <w:rsid w:val="00DE2E76"/>
    <w:rsid w:val="00DE3110"/>
    <w:rsid w:val="00DE3B28"/>
    <w:rsid w:val="00DE3D79"/>
    <w:rsid w:val="00DE5941"/>
    <w:rsid w:val="00DE5D48"/>
    <w:rsid w:val="00DE758E"/>
    <w:rsid w:val="00DF55D3"/>
    <w:rsid w:val="00DF6063"/>
    <w:rsid w:val="00DF606C"/>
    <w:rsid w:val="00DF6A31"/>
    <w:rsid w:val="00DF76A6"/>
    <w:rsid w:val="00DF7C7F"/>
    <w:rsid w:val="00E00A8E"/>
    <w:rsid w:val="00E01046"/>
    <w:rsid w:val="00E02B09"/>
    <w:rsid w:val="00E02BAF"/>
    <w:rsid w:val="00E02BCC"/>
    <w:rsid w:val="00E033AB"/>
    <w:rsid w:val="00E04F72"/>
    <w:rsid w:val="00E06120"/>
    <w:rsid w:val="00E063B4"/>
    <w:rsid w:val="00E07152"/>
    <w:rsid w:val="00E10CC7"/>
    <w:rsid w:val="00E11409"/>
    <w:rsid w:val="00E117A3"/>
    <w:rsid w:val="00E127C7"/>
    <w:rsid w:val="00E127D9"/>
    <w:rsid w:val="00E13EDC"/>
    <w:rsid w:val="00E14276"/>
    <w:rsid w:val="00E14898"/>
    <w:rsid w:val="00E15681"/>
    <w:rsid w:val="00E15BE6"/>
    <w:rsid w:val="00E16C9B"/>
    <w:rsid w:val="00E16E6C"/>
    <w:rsid w:val="00E201AF"/>
    <w:rsid w:val="00E20ADB"/>
    <w:rsid w:val="00E210AF"/>
    <w:rsid w:val="00E210D2"/>
    <w:rsid w:val="00E21322"/>
    <w:rsid w:val="00E224B8"/>
    <w:rsid w:val="00E2289A"/>
    <w:rsid w:val="00E22DE6"/>
    <w:rsid w:val="00E2358D"/>
    <w:rsid w:val="00E24273"/>
    <w:rsid w:val="00E2489F"/>
    <w:rsid w:val="00E24DE7"/>
    <w:rsid w:val="00E24FD6"/>
    <w:rsid w:val="00E25003"/>
    <w:rsid w:val="00E26809"/>
    <w:rsid w:val="00E27E76"/>
    <w:rsid w:val="00E30994"/>
    <w:rsid w:val="00E30D4F"/>
    <w:rsid w:val="00E348BF"/>
    <w:rsid w:val="00E35801"/>
    <w:rsid w:val="00E35D11"/>
    <w:rsid w:val="00E36B98"/>
    <w:rsid w:val="00E37ECC"/>
    <w:rsid w:val="00E41E1B"/>
    <w:rsid w:val="00E42185"/>
    <w:rsid w:val="00E46F6A"/>
    <w:rsid w:val="00E502B7"/>
    <w:rsid w:val="00E51A4B"/>
    <w:rsid w:val="00E523BF"/>
    <w:rsid w:val="00E5269F"/>
    <w:rsid w:val="00E54D06"/>
    <w:rsid w:val="00E5603F"/>
    <w:rsid w:val="00E5720C"/>
    <w:rsid w:val="00E6004E"/>
    <w:rsid w:val="00E60BA9"/>
    <w:rsid w:val="00E628A6"/>
    <w:rsid w:val="00E63F36"/>
    <w:rsid w:val="00E64157"/>
    <w:rsid w:val="00E644CA"/>
    <w:rsid w:val="00E666B6"/>
    <w:rsid w:val="00E6671E"/>
    <w:rsid w:val="00E70D1F"/>
    <w:rsid w:val="00E713E1"/>
    <w:rsid w:val="00E724AE"/>
    <w:rsid w:val="00E73185"/>
    <w:rsid w:val="00E769ED"/>
    <w:rsid w:val="00E76B0C"/>
    <w:rsid w:val="00E80573"/>
    <w:rsid w:val="00E80788"/>
    <w:rsid w:val="00E81604"/>
    <w:rsid w:val="00E82210"/>
    <w:rsid w:val="00E84AC3"/>
    <w:rsid w:val="00E8670F"/>
    <w:rsid w:val="00E86EB2"/>
    <w:rsid w:val="00E8710F"/>
    <w:rsid w:val="00E90E8E"/>
    <w:rsid w:val="00E9209F"/>
    <w:rsid w:val="00E920A0"/>
    <w:rsid w:val="00E93A3E"/>
    <w:rsid w:val="00E93B4A"/>
    <w:rsid w:val="00E9418E"/>
    <w:rsid w:val="00E9481B"/>
    <w:rsid w:val="00E95692"/>
    <w:rsid w:val="00E95E29"/>
    <w:rsid w:val="00E97765"/>
    <w:rsid w:val="00E97804"/>
    <w:rsid w:val="00EA096A"/>
    <w:rsid w:val="00EA253F"/>
    <w:rsid w:val="00EA4737"/>
    <w:rsid w:val="00EA67DD"/>
    <w:rsid w:val="00EB1030"/>
    <w:rsid w:val="00EB1066"/>
    <w:rsid w:val="00EB1F08"/>
    <w:rsid w:val="00EB2D0F"/>
    <w:rsid w:val="00EB38C9"/>
    <w:rsid w:val="00EB4011"/>
    <w:rsid w:val="00EB45F6"/>
    <w:rsid w:val="00EB562D"/>
    <w:rsid w:val="00EB596E"/>
    <w:rsid w:val="00EB7D78"/>
    <w:rsid w:val="00EC07EE"/>
    <w:rsid w:val="00EC0827"/>
    <w:rsid w:val="00EC0A12"/>
    <w:rsid w:val="00EC306E"/>
    <w:rsid w:val="00EC3D60"/>
    <w:rsid w:val="00EC47A2"/>
    <w:rsid w:val="00EC5B19"/>
    <w:rsid w:val="00EC6A4E"/>
    <w:rsid w:val="00ED0171"/>
    <w:rsid w:val="00ED023E"/>
    <w:rsid w:val="00ED0CF0"/>
    <w:rsid w:val="00ED1019"/>
    <w:rsid w:val="00ED133C"/>
    <w:rsid w:val="00ED1947"/>
    <w:rsid w:val="00ED220F"/>
    <w:rsid w:val="00ED3652"/>
    <w:rsid w:val="00ED4003"/>
    <w:rsid w:val="00ED69F1"/>
    <w:rsid w:val="00ED7D54"/>
    <w:rsid w:val="00ED7D74"/>
    <w:rsid w:val="00EE18B4"/>
    <w:rsid w:val="00EE22C1"/>
    <w:rsid w:val="00EE327F"/>
    <w:rsid w:val="00EE32B1"/>
    <w:rsid w:val="00EE473E"/>
    <w:rsid w:val="00EE4898"/>
    <w:rsid w:val="00EE77D5"/>
    <w:rsid w:val="00EF0C3A"/>
    <w:rsid w:val="00EF154F"/>
    <w:rsid w:val="00EF19D6"/>
    <w:rsid w:val="00EF1E96"/>
    <w:rsid w:val="00EF2038"/>
    <w:rsid w:val="00EF329A"/>
    <w:rsid w:val="00EF37A2"/>
    <w:rsid w:val="00EF3A06"/>
    <w:rsid w:val="00EF5DEC"/>
    <w:rsid w:val="00EF77F3"/>
    <w:rsid w:val="00EF7B8B"/>
    <w:rsid w:val="00EF7FED"/>
    <w:rsid w:val="00F00DA6"/>
    <w:rsid w:val="00F0128A"/>
    <w:rsid w:val="00F05A80"/>
    <w:rsid w:val="00F05F1A"/>
    <w:rsid w:val="00F06E6F"/>
    <w:rsid w:val="00F07DAE"/>
    <w:rsid w:val="00F07FE7"/>
    <w:rsid w:val="00F120AF"/>
    <w:rsid w:val="00F127C6"/>
    <w:rsid w:val="00F137FE"/>
    <w:rsid w:val="00F13D34"/>
    <w:rsid w:val="00F165E1"/>
    <w:rsid w:val="00F17655"/>
    <w:rsid w:val="00F177B7"/>
    <w:rsid w:val="00F2165D"/>
    <w:rsid w:val="00F21883"/>
    <w:rsid w:val="00F22927"/>
    <w:rsid w:val="00F2385D"/>
    <w:rsid w:val="00F260B7"/>
    <w:rsid w:val="00F3249A"/>
    <w:rsid w:val="00F33D17"/>
    <w:rsid w:val="00F35276"/>
    <w:rsid w:val="00F36B0D"/>
    <w:rsid w:val="00F371AA"/>
    <w:rsid w:val="00F40390"/>
    <w:rsid w:val="00F40CE9"/>
    <w:rsid w:val="00F41FF4"/>
    <w:rsid w:val="00F42DED"/>
    <w:rsid w:val="00F430AE"/>
    <w:rsid w:val="00F433C3"/>
    <w:rsid w:val="00F44366"/>
    <w:rsid w:val="00F44722"/>
    <w:rsid w:val="00F500D1"/>
    <w:rsid w:val="00F50D4E"/>
    <w:rsid w:val="00F53A38"/>
    <w:rsid w:val="00F54975"/>
    <w:rsid w:val="00F54A2B"/>
    <w:rsid w:val="00F551CE"/>
    <w:rsid w:val="00F56A25"/>
    <w:rsid w:val="00F608AB"/>
    <w:rsid w:val="00F6313F"/>
    <w:rsid w:val="00F63752"/>
    <w:rsid w:val="00F662C5"/>
    <w:rsid w:val="00F67722"/>
    <w:rsid w:val="00F7019B"/>
    <w:rsid w:val="00F72D6D"/>
    <w:rsid w:val="00F759CA"/>
    <w:rsid w:val="00F75F15"/>
    <w:rsid w:val="00F77B10"/>
    <w:rsid w:val="00F8049E"/>
    <w:rsid w:val="00F8162B"/>
    <w:rsid w:val="00F817AE"/>
    <w:rsid w:val="00F826D4"/>
    <w:rsid w:val="00F83A23"/>
    <w:rsid w:val="00F83E63"/>
    <w:rsid w:val="00F84017"/>
    <w:rsid w:val="00F84434"/>
    <w:rsid w:val="00F856E7"/>
    <w:rsid w:val="00F859A0"/>
    <w:rsid w:val="00F85CBB"/>
    <w:rsid w:val="00F86641"/>
    <w:rsid w:val="00F86D2D"/>
    <w:rsid w:val="00F87822"/>
    <w:rsid w:val="00F87AFD"/>
    <w:rsid w:val="00F901E0"/>
    <w:rsid w:val="00F9057B"/>
    <w:rsid w:val="00F91F05"/>
    <w:rsid w:val="00F921AC"/>
    <w:rsid w:val="00F9247E"/>
    <w:rsid w:val="00F92EF1"/>
    <w:rsid w:val="00F944E6"/>
    <w:rsid w:val="00F9780D"/>
    <w:rsid w:val="00F97953"/>
    <w:rsid w:val="00F97CC9"/>
    <w:rsid w:val="00FA0ACB"/>
    <w:rsid w:val="00FA1768"/>
    <w:rsid w:val="00FA46AA"/>
    <w:rsid w:val="00FB34B9"/>
    <w:rsid w:val="00FB507D"/>
    <w:rsid w:val="00FB704B"/>
    <w:rsid w:val="00FB70C2"/>
    <w:rsid w:val="00FB7176"/>
    <w:rsid w:val="00FC0B9E"/>
    <w:rsid w:val="00FC0C28"/>
    <w:rsid w:val="00FC12A6"/>
    <w:rsid w:val="00FC2F79"/>
    <w:rsid w:val="00FC5430"/>
    <w:rsid w:val="00FC66C4"/>
    <w:rsid w:val="00FC718E"/>
    <w:rsid w:val="00FD004E"/>
    <w:rsid w:val="00FD1262"/>
    <w:rsid w:val="00FD1870"/>
    <w:rsid w:val="00FD3D10"/>
    <w:rsid w:val="00FE00BB"/>
    <w:rsid w:val="00FE0934"/>
    <w:rsid w:val="00FE235A"/>
    <w:rsid w:val="00FE2FC5"/>
    <w:rsid w:val="00FE37E1"/>
    <w:rsid w:val="00FE3BDE"/>
    <w:rsid w:val="00FE45FD"/>
    <w:rsid w:val="00FE5215"/>
    <w:rsid w:val="00FE562E"/>
    <w:rsid w:val="00FE60AA"/>
    <w:rsid w:val="00FE7282"/>
    <w:rsid w:val="00FE792C"/>
    <w:rsid w:val="00FF1293"/>
    <w:rsid w:val="00FF272E"/>
    <w:rsid w:val="00FF5013"/>
    <w:rsid w:val="00FF5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482C"/>
  <w15:docId w15:val="{7ADFEF5F-0068-4E4E-AA69-715B7F63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E0C"/>
    <w:pPr>
      <w:spacing w:after="160" w:line="256" w:lineRule="auto"/>
    </w:pPr>
  </w:style>
  <w:style w:type="paragraph" w:styleId="1">
    <w:name w:val="heading 1"/>
    <w:basedOn w:val="a"/>
    <w:next w:val="a"/>
    <w:link w:val="11"/>
    <w:uiPriority w:val="9"/>
    <w:qFormat/>
    <w:rsid w:val="00330E0C"/>
    <w:pPr>
      <w:keepNext/>
      <w:spacing w:before="240" w:after="60" w:line="240" w:lineRule="auto"/>
      <w:jc w:val="center"/>
      <w:outlineLvl w:val="0"/>
    </w:pPr>
    <w:rPr>
      <w:rFonts w:ascii="Times New Roman" w:eastAsia="Times New Roman" w:hAnsi="Times New Roman" w:cs="Times New Roman"/>
      <w:b/>
      <w:bCs/>
      <w:color w:val="000000"/>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30E0C"/>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330E0C"/>
    <w:rPr>
      <w:rFonts w:ascii="Times New Roman" w:hAnsi="Times New Roman" w:cs="Times New Roman" w:hint="default"/>
      <w:color w:val="000080"/>
      <w:u w:val="single"/>
    </w:rPr>
  </w:style>
  <w:style w:type="character" w:customStyle="1" w:styleId="a4">
    <w:name w:val="Текст сноски Знак"/>
    <w:aliases w:val="Знак2 Знак,Знак21 Знак,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basedOn w:val="a0"/>
    <w:link w:val="a5"/>
    <w:uiPriority w:val="99"/>
    <w:locked/>
    <w:rsid w:val="00330E0C"/>
    <w:rPr>
      <w:rFonts w:ascii="Arial Unicode MS" w:eastAsia="Arial Unicode MS" w:hAnsi="Arial Unicode MS" w:cs="Times New Roman"/>
      <w:color w:val="000000"/>
      <w:sz w:val="20"/>
      <w:szCs w:val="20"/>
      <w:lang w:eastAsia="ru-RU"/>
    </w:rPr>
  </w:style>
  <w:style w:type="paragraph" w:styleId="a5">
    <w:name w:val="footnote text"/>
    <w:aliases w:val="Знак2,Знак21,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
    <w:link w:val="a4"/>
    <w:uiPriority w:val="99"/>
    <w:unhideWhenUsed/>
    <w:rsid w:val="00330E0C"/>
    <w:pPr>
      <w:spacing w:after="0" w:line="240" w:lineRule="auto"/>
    </w:pPr>
    <w:rPr>
      <w:rFonts w:ascii="Arial Unicode MS" w:eastAsia="Arial Unicode MS" w:hAnsi="Arial Unicode MS" w:cs="Times New Roman"/>
      <w:color w:val="000000"/>
      <w:sz w:val="20"/>
      <w:szCs w:val="20"/>
      <w:lang w:eastAsia="ru-RU"/>
    </w:rPr>
  </w:style>
  <w:style w:type="character" w:customStyle="1" w:styleId="12">
    <w:name w:val="Текст сноски Знак1"/>
    <w:basedOn w:val="a0"/>
    <w:uiPriority w:val="99"/>
    <w:semiHidden/>
    <w:rsid w:val="00330E0C"/>
    <w:rPr>
      <w:sz w:val="20"/>
      <w:szCs w:val="20"/>
    </w:rPr>
  </w:style>
  <w:style w:type="paragraph" w:styleId="a6">
    <w:name w:val="Body Text Indent"/>
    <w:basedOn w:val="a"/>
    <w:link w:val="a7"/>
    <w:semiHidden/>
    <w:unhideWhenUsed/>
    <w:rsid w:val="00330E0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330E0C"/>
    <w:rPr>
      <w:rFonts w:ascii="Times New Roman" w:eastAsia="Times New Roman" w:hAnsi="Times New Roman" w:cs="Times New Roman"/>
      <w:sz w:val="24"/>
      <w:szCs w:val="24"/>
    </w:rPr>
  </w:style>
  <w:style w:type="paragraph" w:customStyle="1" w:styleId="ConsPlusNormal">
    <w:name w:val="ConsPlusNormal"/>
    <w:rsid w:val="00330E0C"/>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link w:val="20"/>
    <w:locked/>
    <w:rsid w:val="00330E0C"/>
    <w:rPr>
      <w:rFonts w:ascii="Times New Roman" w:hAnsi="Times New Roman" w:cs="Times New Roman"/>
      <w:sz w:val="23"/>
      <w:szCs w:val="23"/>
      <w:shd w:val="clear" w:color="auto" w:fill="FFFFFF"/>
    </w:rPr>
  </w:style>
  <w:style w:type="paragraph" w:customStyle="1" w:styleId="20">
    <w:name w:val="Основной текст (2)"/>
    <w:basedOn w:val="a"/>
    <w:link w:val="2"/>
    <w:rsid w:val="00330E0C"/>
    <w:pPr>
      <w:shd w:val="clear" w:color="auto" w:fill="FFFFFF"/>
      <w:spacing w:after="300" w:line="240" w:lineRule="atLeast"/>
    </w:pPr>
    <w:rPr>
      <w:rFonts w:ascii="Times New Roman" w:hAnsi="Times New Roman" w:cs="Times New Roman"/>
      <w:sz w:val="23"/>
      <w:szCs w:val="23"/>
    </w:rPr>
  </w:style>
  <w:style w:type="character" w:styleId="a8">
    <w:name w:val="footnote reference"/>
    <w:semiHidden/>
    <w:unhideWhenUsed/>
    <w:rsid w:val="00330E0C"/>
    <w:rPr>
      <w:rFonts w:ascii="Times New Roman" w:hAnsi="Times New Roman" w:cs="Times New Roman" w:hint="default"/>
      <w:vertAlign w:val="superscript"/>
    </w:rPr>
  </w:style>
  <w:style w:type="character" w:customStyle="1" w:styleId="11">
    <w:name w:val="Заголовок 1 Знак1"/>
    <w:link w:val="1"/>
    <w:uiPriority w:val="9"/>
    <w:locked/>
    <w:rsid w:val="00330E0C"/>
    <w:rPr>
      <w:rFonts w:ascii="Times New Roman" w:eastAsia="Times New Roman" w:hAnsi="Times New Roman" w:cs="Times New Roman"/>
      <w:b/>
      <w:bCs/>
      <w:color w:val="000000"/>
      <w:kern w:val="32"/>
      <w:sz w:val="28"/>
      <w:szCs w:val="32"/>
      <w:lang w:eastAsia="ru-RU"/>
    </w:rPr>
  </w:style>
  <w:style w:type="character" w:customStyle="1" w:styleId="apple-converted-space">
    <w:name w:val="apple-converted-space"/>
    <w:rsid w:val="00330E0C"/>
  </w:style>
  <w:style w:type="table" w:styleId="a9">
    <w:name w:val="Table Grid"/>
    <w:basedOn w:val="a1"/>
    <w:uiPriority w:val="59"/>
    <w:rsid w:val="00330E0C"/>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184D9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84D92"/>
  </w:style>
  <w:style w:type="paragraph" w:styleId="ac">
    <w:name w:val="footer"/>
    <w:basedOn w:val="a"/>
    <w:link w:val="ad"/>
    <w:uiPriority w:val="99"/>
    <w:unhideWhenUsed/>
    <w:rsid w:val="00184D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4D92"/>
  </w:style>
  <w:style w:type="paragraph" w:styleId="ae">
    <w:name w:val="Balloon Text"/>
    <w:basedOn w:val="a"/>
    <w:link w:val="af"/>
    <w:uiPriority w:val="99"/>
    <w:semiHidden/>
    <w:unhideWhenUsed/>
    <w:rsid w:val="009526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26AF"/>
    <w:rPr>
      <w:rFonts w:ascii="Tahoma" w:hAnsi="Tahoma" w:cs="Tahoma"/>
      <w:sz w:val="16"/>
      <w:szCs w:val="16"/>
    </w:rPr>
  </w:style>
  <w:style w:type="paragraph" w:styleId="af0">
    <w:name w:val="List Paragraph"/>
    <w:aliases w:val="Маркер"/>
    <w:basedOn w:val="a"/>
    <w:link w:val="af1"/>
    <w:uiPriority w:val="34"/>
    <w:qFormat/>
    <w:rsid w:val="00066886"/>
    <w:pPr>
      <w:spacing w:after="60" w:line="240" w:lineRule="auto"/>
      <w:ind w:left="708"/>
      <w:jc w:val="both"/>
    </w:pPr>
    <w:rPr>
      <w:rFonts w:ascii="Times New Roman" w:eastAsia="Times New Roman" w:hAnsi="Times New Roman" w:cs="Times New Roman"/>
      <w:sz w:val="24"/>
      <w:szCs w:val="20"/>
    </w:rPr>
  </w:style>
  <w:style w:type="character" w:customStyle="1" w:styleId="af1">
    <w:name w:val="Абзац списка Знак"/>
    <w:aliases w:val="Маркер Знак"/>
    <w:link w:val="af0"/>
    <w:uiPriority w:val="34"/>
    <w:locked/>
    <w:rsid w:val="00066886"/>
    <w:rPr>
      <w:rFonts w:ascii="Times New Roman" w:eastAsia="Times New Roman" w:hAnsi="Times New Roman" w:cs="Times New Roman"/>
      <w:sz w:val="24"/>
      <w:szCs w:val="20"/>
    </w:rPr>
  </w:style>
  <w:style w:type="paragraph" w:customStyle="1" w:styleId="Standard">
    <w:name w:val="Standard"/>
    <w:rsid w:val="00352878"/>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paragraph" w:styleId="af2">
    <w:name w:val="No Spacing"/>
    <w:uiPriority w:val="1"/>
    <w:qFormat/>
    <w:rsid w:val="00DF7C7F"/>
    <w:pPr>
      <w:spacing w:after="0"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F85CBB"/>
    <w:rPr>
      <w:color w:val="808080"/>
    </w:rPr>
  </w:style>
  <w:style w:type="paragraph" w:customStyle="1" w:styleId="-">
    <w:name w:val="Контракт-раздел"/>
    <w:basedOn w:val="a"/>
    <w:next w:val="-0"/>
    <w:rsid w:val="00AC5968"/>
    <w:pPr>
      <w:keepNext/>
      <w:numPr>
        <w:numId w:val="4"/>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AC5968"/>
    <w:pPr>
      <w:numPr>
        <w:ilvl w:val="1"/>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AC5968"/>
    <w:pPr>
      <w:numPr>
        <w:ilvl w:val="2"/>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AC5968"/>
    <w:pPr>
      <w:numPr>
        <w:ilvl w:val="3"/>
        <w:numId w:val="4"/>
      </w:numPr>
      <w:spacing w:after="0" w:line="240" w:lineRule="auto"/>
      <w:jc w:val="both"/>
    </w:pPr>
    <w:rPr>
      <w:rFonts w:ascii="Times New Roman" w:eastAsia="Times New Roman" w:hAnsi="Times New Roman" w:cs="Times New Roman"/>
      <w:sz w:val="24"/>
      <w:szCs w:val="24"/>
      <w:lang w:eastAsia="ru-RU"/>
    </w:rPr>
  </w:style>
  <w:style w:type="character" w:customStyle="1" w:styleId="b-message-heademail">
    <w:name w:val="b-message-head__email"/>
    <w:basedOn w:val="a0"/>
    <w:rsid w:val="008A6E33"/>
  </w:style>
  <w:style w:type="character" w:customStyle="1" w:styleId="13">
    <w:name w:val="Основной шрифт абзаца1"/>
    <w:rsid w:val="0036290A"/>
  </w:style>
  <w:style w:type="paragraph" w:styleId="af4">
    <w:name w:val="Body Text"/>
    <w:basedOn w:val="a"/>
    <w:link w:val="af5"/>
    <w:uiPriority w:val="99"/>
    <w:unhideWhenUsed/>
    <w:rsid w:val="00435CC2"/>
    <w:pPr>
      <w:spacing w:after="120"/>
    </w:pPr>
  </w:style>
  <w:style w:type="character" w:customStyle="1" w:styleId="af5">
    <w:name w:val="Основной текст Знак"/>
    <w:basedOn w:val="a0"/>
    <w:link w:val="af4"/>
    <w:uiPriority w:val="99"/>
    <w:rsid w:val="00435CC2"/>
  </w:style>
  <w:style w:type="character" w:customStyle="1" w:styleId="FontStyle14">
    <w:name w:val="Font Style14"/>
    <w:rsid w:val="0004559B"/>
    <w:rPr>
      <w:rFonts w:ascii="Times New Roman" w:hAnsi="Times New Roman" w:cs="Times New Roman"/>
      <w:sz w:val="22"/>
      <w:szCs w:val="22"/>
    </w:rPr>
  </w:style>
  <w:style w:type="paragraph" w:customStyle="1" w:styleId="Style7">
    <w:name w:val="Style7"/>
    <w:basedOn w:val="a"/>
    <w:rsid w:val="0004559B"/>
    <w:pPr>
      <w:widowControl w:val="0"/>
      <w:autoSpaceDE w:val="0"/>
      <w:autoSpaceDN w:val="0"/>
      <w:adjustRightInd w:val="0"/>
      <w:spacing w:after="0" w:line="276" w:lineRule="exact"/>
      <w:ind w:hanging="509"/>
    </w:pPr>
    <w:rPr>
      <w:rFonts w:ascii="Times New Roman" w:eastAsia="Times New Roman" w:hAnsi="Times New Roman" w:cs="Times New Roman"/>
      <w:sz w:val="24"/>
      <w:szCs w:val="24"/>
      <w:lang w:eastAsia="ru-RU"/>
    </w:rPr>
  </w:style>
  <w:style w:type="paragraph" w:customStyle="1" w:styleId="ConsPlusNonformat">
    <w:name w:val="ConsPlusNonformat"/>
    <w:rsid w:val="00EC5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4A70"/>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TableNormal">
    <w:name w:val="Table Normal"/>
    <w:uiPriority w:val="2"/>
    <w:semiHidden/>
    <w:unhideWhenUsed/>
    <w:qFormat/>
    <w:rsid w:val="005934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3432"/>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6">
    <w:name w:val="Strong"/>
    <w:basedOn w:val="a0"/>
    <w:uiPriority w:val="22"/>
    <w:qFormat/>
    <w:rsid w:val="00593432"/>
    <w:rPr>
      <w:b/>
      <w:bCs/>
    </w:rPr>
  </w:style>
  <w:style w:type="table" w:customStyle="1" w:styleId="TableNormal1">
    <w:name w:val="Table Normal1"/>
    <w:uiPriority w:val="2"/>
    <w:semiHidden/>
    <w:unhideWhenUsed/>
    <w:qFormat/>
    <w:rsid w:val="005074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074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074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a1"/>
    <w:next w:val="a9"/>
    <w:uiPriority w:val="39"/>
    <w:rsid w:val="004E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6128">
      <w:bodyDiv w:val="1"/>
      <w:marLeft w:val="0"/>
      <w:marRight w:val="0"/>
      <w:marTop w:val="0"/>
      <w:marBottom w:val="0"/>
      <w:divBdr>
        <w:top w:val="none" w:sz="0" w:space="0" w:color="auto"/>
        <w:left w:val="none" w:sz="0" w:space="0" w:color="auto"/>
        <w:bottom w:val="none" w:sz="0" w:space="0" w:color="auto"/>
        <w:right w:val="none" w:sz="0" w:space="0" w:color="auto"/>
      </w:divBdr>
    </w:div>
    <w:div w:id="223179919">
      <w:bodyDiv w:val="1"/>
      <w:marLeft w:val="0"/>
      <w:marRight w:val="0"/>
      <w:marTop w:val="0"/>
      <w:marBottom w:val="0"/>
      <w:divBdr>
        <w:top w:val="none" w:sz="0" w:space="0" w:color="auto"/>
        <w:left w:val="none" w:sz="0" w:space="0" w:color="auto"/>
        <w:bottom w:val="none" w:sz="0" w:space="0" w:color="auto"/>
        <w:right w:val="none" w:sz="0" w:space="0" w:color="auto"/>
      </w:divBdr>
    </w:div>
    <w:div w:id="407504224">
      <w:bodyDiv w:val="1"/>
      <w:marLeft w:val="0"/>
      <w:marRight w:val="0"/>
      <w:marTop w:val="0"/>
      <w:marBottom w:val="0"/>
      <w:divBdr>
        <w:top w:val="none" w:sz="0" w:space="0" w:color="auto"/>
        <w:left w:val="none" w:sz="0" w:space="0" w:color="auto"/>
        <w:bottom w:val="none" w:sz="0" w:space="0" w:color="auto"/>
        <w:right w:val="none" w:sz="0" w:space="0" w:color="auto"/>
      </w:divBdr>
    </w:div>
    <w:div w:id="481654357">
      <w:bodyDiv w:val="1"/>
      <w:marLeft w:val="0"/>
      <w:marRight w:val="0"/>
      <w:marTop w:val="0"/>
      <w:marBottom w:val="0"/>
      <w:divBdr>
        <w:top w:val="none" w:sz="0" w:space="0" w:color="auto"/>
        <w:left w:val="none" w:sz="0" w:space="0" w:color="auto"/>
        <w:bottom w:val="none" w:sz="0" w:space="0" w:color="auto"/>
        <w:right w:val="none" w:sz="0" w:space="0" w:color="auto"/>
      </w:divBdr>
    </w:div>
    <w:div w:id="493451075">
      <w:bodyDiv w:val="1"/>
      <w:marLeft w:val="0"/>
      <w:marRight w:val="0"/>
      <w:marTop w:val="0"/>
      <w:marBottom w:val="0"/>
      <w:divBdr>
        <w:top w:val="none" w:sz="0" w:space="0" w:color="auto"/>
        <w:left w:val="none" w:sz="0" w:space="0" w:color="auto"/>
        <w:bottom w:val="none" w:sz="0" w:space="0" w:color="auto"/>
        <w:right w:val="none" w:sz="0" w:space="0" w:color="auto"/>
      </w:divBdr>
    </w:div>
    <w:div w:id="537280465">
      <w:bodyDiv w:val="1"/>
      <w:marLeft w:val="0"/>
      <w:marRight w:val="0"/>
      <w:marTop w:val="0"/>
      <w:marBottom w:val="0"/>
      <w:divBdr>
        <w:top w:val="none" w:sz="0" w:space="0" w:color="auto"/>
        <w:left w:val="none" w:sz="0" w:space="0" w:color="auto"/>
        <w:bottom w:val="none" w:sz="0" w:space="0" w:color="auto"/>
        <w:right w:val="none" w:sz="0" w:space="0" w:color="auto"/>
      </w:divBdr>
    </w:div>
    <w:div w:id="654534826">
      <w:bodyDiv w:val="1"/>
      <w:marLeft w:val="0"/>
      <w:marRight w:val="0"/>
      <w:marTop w:val="0"/>
      <w:marBottom w:val="0"/>
      <w:divBdr>
        <w:top w:val="none" w:sz="0" w:space="0" w:color="auto"/>
        <w:left w:val="none" w:sz="0" w:space="0" w:color="auto"/>
        <w:bottom w:val="none" w:sz="0" w:space="0" w:color="auto"/>
        <w:right w:val="none" w:sz="0" w:space="0" w:color="auto"/>
      </w:divBdr>
    </w:div>
    <w:div w:id="834488742">
      <w:bodyDiv w:val="1"/>
      <w:marLeft w:val="0"/>
      <w:marRight w:val="0"/>
      <w:marTop w:val="0"/>
      <w:marBottom w:val="0"/>
      <w:divBdr>
        <w:top w:val="none" w:sz="0" w:space="0" w:color="auto"/>
        <w:left w:val="none" w:sz="0" w:space="0" w:color="auto"/>
        <w:bottom w:val="none" w:sz="0" w:space="0" w:color="auto"/>
        <w:right w:val="none" w:sz="0" w:space="0" w:color="auto"/>
      </w:divBdr>
    </w:div>
    <w:div w:id="1061949547">
      <w:bodyDiv w:val="1"/>
      <w:marLeft w:val="0"/>
      <w:marRight w:val="0"/>
      <w:marTop w:val="0"/>
      <w:marBottom w:val="0"/>
      <w:divBdr>
        <w:top w:val="none" w:sz="0" w:space="0" w:color="auto"/>
        <w:left w:val="none" w:sz="0" w:space="0" w:color="auto"/>
        <w:bottom w:val="none" w:sz="0" w:space="0" w:color="auto"/>
        <w:right w:val="none" w:sz="0" w:space="0" w:color="auto"/>
      </w:divBdr>
    </w:div>
    <w:div w:id="1091122129">
      <w:bodyDiv w:val="1"/>
      <w:marLeft w:val="0"/>
      <w:marRight w:val="0"/>
      <w:marTop w:val="0"/>
      <w:marBottom w:val="0"/>
      <w:divBdr>
        <w:top w:val="none" w:sz="0" w:space="0" w:color="auto"/>
        <w:left w:val="none" w:sz="0" w:space="0" w:color="auto"/>
        <w:bottom w:val="none" w:sz="0" w:space="0" w:color="auto"/>
        <w:right w:val="none" w:sz="0" w:space="0" w:color="auto"/>
      </w:divBdr>
    </w:div>
    <w:div w:id="1131440460">
      <w:bodyDiv w:val="1"/>
      <w:marLeft w:val="0"/>
      <w:marRight w:val="0"/>
      <w:marTop w:val="0"/>
      <w:marBottom w:val="0"/>
      <w:divBdr>
        <w:top w:val="none" w:sz="0" w:space="0" w:color="auto"/>
        <w:left w:val="none" w:sz="0" w:space="0" w:color="auto"/>
        <w:bottom w:val="none" w:sz="0" w:space="0" w:color="auto"/>
        <w:right w:val="none" w:sz="0" w:space="0" w:color="auto"/>
      </w:divBdr>
    </w:div>
    <w:div w:id="1157303770">
      <w:bodyDiv w:val="1"/>
      <w:marLeft w:val="0"/>
      <w:marRight w:val="0"/>
      <w:marTop w:val="0"/>
      <w:marBottom w:val="0"/>
      <w:divBdr>
        <w:top w:val="none" w:sz="0" w:space="0" w:color="auto"/>
        <w:left w:val="none" w:sz="0" w:space="0" w:color="auto"/>
        <w:bottom w:val="none" w:sz="0" w:space="0" w:color="auto"/>
        <w:right w:val="none" w:sz="0" w:space="0" w:color="auto"/>
      </w:divBdr>
    </w:div>
    <w:div w:id="1209150291">
      <w:bodyDiv w:val="1"/>
      <w:marLeft w:val="0"/>
      <w:marRight w:val="0"/>
      <w:marTop w:val="0"/>
      <w:marBottom w:val="0"/>
      <w:divBdr>
        <w:top w:val="none" w:sz="0" w:space="0" w:color="auto"/>
        <w:left w:val="none" w:sz="0" w:space="0" w:color="auto"/>
        <w:bottom w:val="none" w:sz="0" w:space="0" w:color="auto"/>
        <w:right w:val="none" w:sz="0" w:space="0" w:color="auto"/>
      </w:divBdr>
    </w:div>
    <w:div w:id="1319769675">
      <w:bodyDiv w:val="1"/>
      <w:marLeft w:val="0"/>
      <w:marRight w:val="0"/>
      <w:marTop w:val="0"/>
      <w:marBottom w:val="0"/>
      <w:divBdr>
        <w:top w:val="none" w:sz="0" w:space="0" w:color="auto"/>
        <w:left w:val="none" w:sz="0" w:space="0" w:color="auto"/>
        <w:bottom w:val="none" w:sz="0" w:space="0" w:color="auto"/>
        <w:right w:val="none" w:sz="0" w:space="0" w:color="auto"/>
      </w:divBdr>
    </w:div>
    <w:div w:id="1477339754">
      <w:bodyDiv w:val="1"/>
      <w:marLeft w:val="0"/>
      <w:marRight w:val="0"/>
      <w:marTop w:val="0"/>
      <w:marBottom w:val="0"/>
      <w:divBdr>
        <w:top w:val="none" w:sz="0" w:space="0" w:color="auto"/>
        <w:left w:val="none" w:sz="0" w:space="0" w:color="auto"/>
        <w:bottom w:val="none" w:sz="0" w:space="0" w:color="auto"/>
        <w:right w:val="none" w:sz="0" w:space="0" w:color="auto"/>
      </w:divBdr>
    </w:div>
    <w:div w:id="1503201409">
      <w:bodyDiv w:val="1"/>
      <w:marLeft w:val="0"/>
      <w:marRight w:val="0"/>
      <w:marTop w:val="0"/>
      <w:marBottom w:val="0"/>
      <w:divBdr>
        <w:top w:val="none" w:sz="0" w:space="0" w:color="auto"/>
        <w:left w:val="none" w:sz="0" w:space="0" w:color="auto"/>
        <w:bottom w:val="none" w:sz="0" w:space="0" w:color="auto"/>
        <w:right w:val="none" w:sz="0" w:space="0" w:color="auto"/>
      </w:divBdr>
    </w:div>
    <w:div w:id="1599756903">
      <w:bodyDiv w:val="1"/>
      <w:marLeft w:val="0"/>
      <w:marRight w:val="0"/>
      <w:marTop w:val="0"/>
      <w:marBottom w:val="0"/>
      <w:divBdr>
        <w:top w:val="none" w:sz="0" w:space="0" w:color="auto"/>
        <w:left w:val="none" w:sz="0" w:space="0" w:color="auto"/>
        <w:bottom w:val="none" w:sz="0" w:space="0" w:color="auto"/>
        <w:right w:val="none" w:sz="0" w:space="0" w:color="auto"/>
      </w:divBdr>
    </w:div>
    <w:div w:id="1631323319">
      <w:bodyDiv w:val="1"/>
      <w:marLeft w:val="0"/>
      <w:marRight w:val="0"/>
      <w:marTop w:val="0"/>
      <w:marBottom w:val="0"/>
      <w:divBdr>
        <w:top w:val="none" w:sz="0" w:space="0" w:color="auto"/>
        <w:left w:val="none" w:sz="0" w:space="0" w:color="auto"/>
        <w:bottom w:val="none" w:sz="0" w:space="0" w:color="auto"/>
        <w:right w:val="none" w:sz="0" w:space="0" w:color="auto"/>
      </w:divBdr>
    </w:div>
    <w:div w:id="1652829756">
      <w:bodyDiv w:val="1"/>
      <w:marLeft w:val="0"/>
      <w:marRight w:val="0"/>
      <w:marTop w:val="0"/>
      <w:marBottom w:val="0"/>
      <w:divBdr>
        <w:top w:val="none" w:sz="0" w:space="0" w:color="auto"/>
        <w:left w:val="none" w:sz="0" w:space="0" w:color="auto"/>
        <w:bottom w:val="none" w:sz="0" w:space="0" w:color="auto"/>
        <w:right w:val="none" w:sz="0" w:space="0" w:color="auto"/>
      </w:divBdr>
    </w:div>
    <w:div w:id="1671986132">
      <w:bodyDiv w:val="1"/>
      <w:marLeft w:val="0"/>
      <w:marRight w:val="0"/>
      <w:marTop w:val="0"/>
      <w:marBottom w:val="0"/>
      <w:divBdr>
        <w:top w:val="none" w:sz="0" w:space="0" w:color="auto"/>
        <w:left w:val="none" w:sz="0" w:space="0" w:color="auto"/>
        <w:bottom w:val="none" w:sz="0" w:space="0" w:color="auto"/>
        <w:right w:val="none" w:sz="0" w:space="0" w:color="auto"/>
      </w:divBdr>
    </w:div>
    <w:div w:id="1752046559">
      <w:bodyDiv w:val="1"/>
      <w:marLeft w:val="0"/>
      <w:marRight w:val="0"/>
      <w:marTop w:val="0"/>
      <w:marBottom w:val="0"/>
      <w:divBdr>
        <w:top w:val="none" w:sz="0" w:space="0" w:color="auto"/>
        <w:left w:val="none" w:sz="0" w:space="0" w:color="auto"/>
        <w:bottom w:val="none" w:sz="0" w:space="0" w:color="auto"/>
        <w:right w:val="none" w:sz="0" w:space="0" w:color="auto"/>
      </w:divBdr>
    </w:div>
    <w:div w:id="1765414676">
      <w:bodyDiv w:val="1"/>
      <w:marLeft w:val="0"/>
      <w:marRight w:val="0"/>
      <w:marTop w:val="0"/>
      <w:marBottom w:val="0"/>
      <w:divBdr>
        <w:top w:val="none" w:sz="0" w:space="0" w:color="auto"/>
        <w:left w:val="none" w:sz="0" w:space="0" w:color="auto"/>
        <w:bottom w:val="none" w:sz="0" w:space="0" w:color="auto"/>
        <w:right w:val="none" w:sz="0" w:space="0" w:color="auto"/>
      </w:divBdr>
    </w:div>
    <w:div w:id="1846049476">
      <w:bodyDiv w:val="1"/>
      <w:marLeft w:val="0"/>
      <w:marRight w:val="0"/>
      <w:marTop w:val="0"/>
      <w:marBottom w:val="0"/>
      <w:divBdr>
        <w:top w:val="none" w:sz="0" w:space="0" w:color="auto"/>
        <w:left w:val="none" w:sz="0" w:space="0" w:color="auto"/>
        <w:bottom w:val="none" w:sz="0" w:space="0" w:color="auto"/>
        <w:right w:val="none" w:sz="0" w:space="0" w:color="auto"/>
      </w:divBdr>
    </w:div>
    <w:div w:id="1874225499">
      <w:bodyDiv w:val="1"/>
      <w:marLeft w:val="0"/>
      <w:marRight w:val="0"/>
      <w:marTop w:val="0"/>
      <w:marBottom w:val="0"/>
      <w:divBdr>
        <w:top w:val="none" w:sz="0" w:space="0" w:color="auto"/>
        <w:left w:val="none" w:sz="0" w:space="0" w:color="auto"/>
        <w:bottom w:val="none" w:sz="0" w:space="0" w:color="auto"/>
        <w:right w:val="none" w:sz="0" w:space="0" w:color="auto"/>
      </w:divBdr>
    </w:div>
    <w:div w:id="1925138542">
      <w:bodyDiv w:val="1"/>
      <w:marLeft w:val="0"/>
      <w:marRight w:val="0"/>
      <w:marTop w:val="0"/>
      <w:marBottom w:val="0"/>
      <w:divBdr>
        <w:top w:val="none" w:sz="0" w:space="0" w:color="auto"/>
        <w:left w:val="none" w:sz="0" w:space="0" w:color="auto"/>
        <w:bottom w:val="none" w:sz="0" w:space="0" w:color="auto"/>
        <w:right w:val="none" w:sz="0" w:space="0" w:color="auto"/>
      </w:divBdr>
    </w:div>
    <w:div w:id="1928613050">
      <w:bodyDiv w:val="1"/>
      <w:marLeft w:val="0"/>
      <w:marRight w:val="0"/>
      <w:marTop w:val="0"/>
      <w:marBottom w:val="0"/>
      <w:divBdr>
        <w:top w:val="none" w:sz="0" w:space="0" w:color="auto"/>
        <w:left w:val="none" w:sz="0" w:space="0" w:color="auto"/>
        <w:bottom w:val="none" w:sz="0" w:space="0" w:color="auto"/>
        <w:right w:val="none" w:sz="0" w:space="0" w:color="auto"/>
      </w:divBdr>
    </w:div>
    <w:div w:id="1983386511">
      <w:bodyDiv w:val="1"/>
      <w:marLeft w:val="0"/>
      <w:marRight w:val="0"/>
      <w:marTop w:val="0"/>
      <w:marBottom w:val="0"/>
      <w:divBdr>
        <w:top w:val="none" w:sz="0" w:space="0" w:color="auto"/>
        <w:left w:val="none" w:sz="0" w:space="0" w:color="auto"/>
        <w:bottom w:val="none" w:sz="0" w:space="0" w:color="auto"/>
        <w:right w:val="none" w:sz="0" w:space="0" w:color="auto"/>
      </w:divBdr>
    </w:div>
    <w:div w:id="2001959501">
      <w:bodyDiv w:val="1"/>
      <w:marLeft w:val="0"/>
      <w:marRight w:val="0"/>
      <w:marTop w:val="0"/>
      <w:marBottom w:val="0"/>
      <w:divBdr>
        <w:top w:val="none" w:sz="0" w:space="0" w:color="auto"/>
        <w:left w:val="none" w:sz="0" w:space="0" w:color="auto"/>
        <w:bottom w:val="none" w:sz="0" w:space="0" w:color="auto"/>
        <w:right w:val="none" w:sz="0" w:space="0" w:color="auto"/>
      </w:divBdr>
    </w:div>
    <w:div w:id="20455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E03B29E817246A97161AFED8D4BA6C4D554BBDCF799B0EBE10084D512B3CC1DAE8F2EDY82BJ" TargetMode="External"/><Relationship Id="rId13" Type="http://schemas.openxmlformats.org/officeDocument/2006/relationships/hyperlink" Target="consultantplus://offline/ref=DADFA28718898E048E895BFCFC2CC3D77CB636486CC6C6D2BE85E079A4F35836E0EF0F4874DC43C5f5DF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6BA338C0CB6BAF8EC0AF8350BDD0EC41B22B321C4BD34F2A1E0A157AB8392059B59406CA899D006974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1AD303E38491CE1123BFA10B4382477E44FE577ACFADC59A81948ADE87034632F6417905F7C3CDa7w6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6303/d3a70f222015da0dd6e786b0d839d57d0b6359cb/" TargetMode="External"/><Relationship Id="rId5" Type="http://schemas.openxmlformats.org/officeDocument/2006/relationships/webSettings" Target="webSettings.xml"/><Relationship Id="rId15" Type="http://schemas.openxmlformats.org/officeDocument/2006/relationships/hyperlink" Target="mailto:info@solpni.ru" TargetMode="External"/><Relationship Id="rId10" Type="http://schemas.openxmlformats.org/officeDocument/2006/relationships/hyperlink" Target="consultantplus://offline/ref=311AD303E38491CE1123BFA10B4382477E44FE577ACFADC59A81948ADE87034632F6417905F7C3CDa7w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6303/d3a70f222015da0dd6e786b0d839d57d0b6359cb/" TargetMode="External"/><Relationship Id="rId14" Type="http://schemas.openxmlformats.org/officeDocument/2006/relationships/hyperlink" Target="file:///C:\Users\Urist\Desktop\15652_198a7df1695c7fed9bd0412f95ba5b17f0f9f91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AB18-8EC9-4E25-A795-E7A257EB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34</Pages>
  <Words>10093</Words>
  <Characters>57532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Евгений</cp:lastModifiedBy>
  <cp:revision>54</cp:revision>
  <cp:lastPrinted>2019-07-24T13:00:00Z</cp:lastPrinted>
  <dcterms:created xsi:type="dcterms:W3CDTF">2019-07-23T14:11:00Z</dcterms:created>
  <dcterms:modified xsi:type="dcterms:W3CDTF">2019-07-31T09:25:00Z</dcterms:modified>
</cp:coreProperties>
</file>